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35" w:rsidRPr="00524EAA" w:rsidRDefault="00524EAA">
      <w:pPr>
        <w:jc w:val="center"/>
        <w:rPr>
          <w:b/>
          <w:caps/>
        </w:rPr>
      </w:pPr>
      <w:bookmarkStart w:id="0" w:name="_GoBack"/>
      <w:bookmarkEnd w:id="0"/>
      <w:r w:rsidRPr="00524EAA">
        <w:rPr>
          <w:b/>
          <w:szCs w:val="28"/>
        </w:rPr>
        <w:t>Перечень документов АЦ «Транссиб», устанавливающих требования к профессиональной компетентности персонала по неразрушающему контролю и порядок оценки соответствия</w:t>
      </w:r>
    </w:p>
    <w:p w:rsidR="004A5735" w:rsidRDefault="004A5735">
      <w:pPr>
        <w:jc w:val="center"/>
        <w:rPr>
          <w:b/>
          <w:caps/>
        </w:rPr>
      </w:pPr>
    </w:p>
    <w:p w:rsidR="00CC4158" w:rsidRDefault="00CC4158" w:rsidP="00524EAA"/>
    <w:p w:rsidR="00925B64" w:rsidRPr="00925B64" w:rsidRDefault="00925B64" w:rsidP="00925B64">
      <w:pPr>
        <w:numPr>
          <w:ilvl w:val="0"/>
          <w:numId w:val="22"/>
        </w:numPr>
        <w:ind w:left="0"/>
        <w:jc w:val="both"/>
      </w:pPr>
      <w:r w:rsidRPr="00925B64">
        <w:t>ГОСТ Р ИСО/МЭК 17024:2003  Оценка соответствия. Общие требования к органам, проводящим сертификацию персонала</w:t>
      </w:r>
    </w:p>
    <w:p w:rsidR="00925B64" w:rsidRPr="007E72E7" w:rsidRDefault="00925B64" w:rsidP="00925B64">
      <w:pPr>
        <w:numPr>
          <w:ilvl w:val="0"/>
          <w:numId w:val="22"/>
        </w:numPr>
        <w:ind w:left="0"/>
        <w:jc w:val="both"/>
      </w:pPr>
      <w:r w:rsidRPr="00925B64">
        <w:t>ГОСТ Р 51000.6-2011 Общие требования к аккредитации органов по сертификации продукции</w:t>
      </w:r>
    </w:p>
    <w:p w:rsidR="00925B64" w:rsidRDefault="00925B64" w:rsidP="00925B64">
      <w:pPr>
        <w:numPr>
          <w:ilvl w:val="0"/>
          <w:numId w:val="22"/>
        </w:numPr>
        <w:ind w:left="0"/>
        <w:jc w:val="both"/>
      </w:pPr>
      <w:r w:rsidRPr="00925B64">
        <w:t>ГОСТ Р 54795-2011 Контроль неразрушающий.</w:t>
      </w:r>
      <w:r>
        <w:t xml:space="preserve"> Квалификация и сертификация персонала. Общие требования.</w:t>
      </w:r>
    </w:p>
    <w:p w:rsidR="00C0465E" w:rsidRPr="00C0465E" w:rsidRDefault="00C0465E" w:rsidP="00C0465E">
      <w:pPr>
        <w:numPr>
          <w:ilvl w:val="0"/>
          <w:numId w:val="22"/>
        </w:numPr>
        <w:ind w:left="0"/>
        <w:jc w:val="both"/>
      </w:pPr>
      <w:r w:rsidRPr="00C0465E">
        <w:t>ГОСТ 3242-79 Соединения сварные. Методы контроля качества</w:t>
      </w:r>
    </w:p>
    <w:p w:rsidR="005C7C82" w:rsidRDefault="005C7C82" w:rsidP="005C7C82">
      <w:pPr>
        <w:numPr>
          <w:ilvl w:val="0"/>
          <w:numId w:val="22"/>
        </w:numPr>
        <w:ind w:left="0"/>
        <w:jc w:val="both"/>
      </w:pPr>
      <w:r>
        <w:t>ГОСТ 23829-85 Контроль неразрушающий акустический. Термины и определения.</w:t>
      </w:r>
    </w:p>
    <w:p w:rsidR="005C7C82" w:rsidRDefault="005C7C82" w:rsidP="005C7C82">
      <w:pPr>
        <w:numPr>
          <w:ilvl w:val="0"/>
          <w:numId w:val="22"/>
        </w:numPr>
        <w:ind w:left="0"/>
        <w:jc w:val="both"/>
      </w:pPr>
      <w:r>
        <w:t>ГОСТ Р ИСО 5577-2009 Контроль неразрушающий. Ультразвуковой контроль. Словарь.</w:t>
      </w:r>
    </w:p>
    <w:p w:rsidR="005C7C82" w:rsidRDefault="005C7C82" w:rsidP="005C7C82">
      <w:pPr>
        <w:numPr>
          <w:ilvl w:val="0"/>
          <w:numId w:val="22"/>
        </w:numPr>
        <w:ind w:left="0"/>
        <w:jc w:val="both"/>
      </w:pPr>
      <w:r>
        <w:t>ГОСТ 20415-82 Контроль неразрушающий. Методы акустические. Общие положения.</w:t>
      </w:r>
    </w:p>
    <w:p w:rsidR="00A30A18" w:rsidRDefault="00A30A18" w:rsidP="005C7C82">
      <w:pPr>
        <w:numPr>
          <w:ilvl w:val="0"/>
          <w:numId w:val="22"/>
        </w:numPr>
        <w:ind w:left="0"/>
        <w:jc w:val="both"/>
      </w:pPr>
      <w:r w:rsidRPr="00A30A18">
        <w:t>ГОСТ Р 55809-2013 Контроль неразрушающий. Дефектоскопы ультразвуковые. Методы измерений основных параметров</w:t>
      </w:r>
      <w:r>
        <w:t>.</w:t>
      </w:r>
    </w:p>
    <w:p w:rsidR="00A30A18" w:rsidRPr="00C0465E" w:rsidRDefault="00A30A18" w:rsidP="005C7C82">
      <w:pPr>
        <w:numPr>
          <w:ilvl w:val="0"/>
          <w:numId w:val="22"/>
        </w:numPr>
        <w:ind w:left="0"/>
        <w:jc w:val="both"/>
      </w:pPr>
      <w:r w:rsidRPr="00A30A18">
        <w:t>ГОСТ Р 55725-2013 Контроль неразрушающий. Преобразователи ультразвуковые пьезоэлектрические. Общие технические требования</w:t>
      </w:r>
      <w:r>
        <w:t>.</w:t>
      </w:r>
    </w:p>
    <w:p w:rsidR="005C7C82" w:rsidRDefault="005C7C82" w:rsidP="005C7C82">
      <w:pPr>
        <w:numPr>
          <w:ilvl w:val="0"/>
          <w:numId w:val="22"/>
        </w:numPr>
        <w:ind w:left="0"/>
        <w:jc w:val="both"/>
      </w:pPr>
      <w:r>
        <w:t>ГОСТ 12503-75 Сталь. Методы ультразвукового контроля. Общие требования.</w:t>
      </w:r>
    </w:p>
    <w:p w:rsidR="005C7C82" w:rsidRDefault="005C7C82" w:rsidP="005C7C82">
      <w:pPr>
        <w:numPr>
          <w:ilvl w:val="0"/>
          <w:numId w:val="22"/>
        </w:numPr>
        <w:ind w:left="0"/>
        <w:jc w:val="both"/>
      </w:pPr>
      <w:r>
        <w:t>ГОСТ 24507-80 Контроль неразрушающий. Поковки из черных и цветных металлов. Методы ультразвуковой дефектоскопии.</w:t>
      </w:r>
    </w:p>
    <w:p w:rsidR="0028079B" w:rsidRDefault="0028079B" w:rsidP="005C7C82">
      <w:pPr>
        <w:numPr>
          <w:ilvl w:val="0"/>
          <w:numId w:val="22"/>
        </w:numPr>
        <w:ind w:left="0"/>
        <w:jc w:val="both"/>
      </w:pPr>
      <w:r w:rsidRPr="0028079B">
        <w:t>ГОСТ Р ИСО 16809-2015 Контроль неразрушающий. Контроль ультразвуковой. Измерение толщины.</w:t>
      </w:r>
    </w:p>
    <w:p w:rsidR="005C7C82" w:rsidRDefault="005C7C82" w:rsidP="005C7C82">
      <w:pPr>
        <w:numPr>
          <w:ilvl w:val="0"/>
          <w:numId w:val="22"/>
        </w:numPr>
        <w:ind w:left="0"/>
        <w:jc w:val="both"/>
      </w:pPr>
      <w:r>
        <w:t xml:space="preserve">ГОСТ </w:t>
      </w:r>
      <w:r w:rsidR="002C2587">
        <w:t>Р 55724-2015</w:t>
      </w:r>
      <w:r>
        <w:t xml:space="preserve"> Контроль неразрушающий. Соединения сварные. Методы ультразвуковые.</w:t>
      </w:r>
    </w:p>
    <w:p w:rsidR="005C7C82" w:rsidRDefault="005C7C82" w:rsidP="005C7C82">
      <w:pPr>
        <w:numPr>
          <w:ilvl w:val="0"/>
          <w:numId w:val="22"/>
        </w:numPr>
        <w:ind w:left="0"/>
        <w:jc w:val="both"/>
      </w:pPr>
      <w:r>
        <w:t>ГОСТ 18576-96 Контроль неразрушающий. Рельсы железнодорожные. Методы ультразвуковые.</w:t>
      </w:r>
    </w:p>
    <w:p w:rsidR="005C7C82" w:rsidRDefault="005C7C82" w:rsidP="005C7C82">
      <w:pPr>
        <w:numPr>
          <w:ilvl w:val="0"/>
          <w:numId w:val="22"/>
        </w:numPr>
        <w:ind w:left="0"/>
        <w:jc w:val="both"/>
      </w:pPr>
      <w:r>
        <w:t>ГОСТ 22727-88 Прокат листовой. Методы ультразвукового контроля.</w:t>
      </w:r>
    </w:p>
    <w:p w:rsidR="0028079B" w:rsidRDefault="0028079B" w:rsidP="005C7C82">
      <w:pPr>
        <w:numPr>
          <w:ilvl w:val="0"/>
          <w:numId w:val="22"/>
        </w:numPr>
        <w:ind w:left="0"/>
        <w:jc w:val="both"/>
      </w:pPr>
      <w:r w:rsidRPr="0028079B">
        <w:t>ГОСТ Р ИСО 17640-2016 Неразрушающий контроль сварных соединений. Ультразвуковой контроль. Технология, уровни контроля и оценки</w:t>
      </w:r>
      <w:r>
        <w:t>.</w:t>
      </w:r>
    </w:p>
    <w:p w:rsidR="0028079B" w:rsidRDefault="0028079B" w:rsidP="005C7C82">
      <w:pPr>
        <w:numPr>
          <w:ilvl w:val="0"/>
          <w:numId w:val="22"/>
        </w:numPr>
        <w:ind w:left="0"/>
        <w:jc w:val="both"/>
      </w:pPr>
      <w:r w:rsidRPr="0028079B">
        <w:t>ГОСТ Р 56665-2015 Контроль неразрушающий. Акустический метод определения остаточных напряжений в материале ободьев железнодорожных колес. Общие требования</w:t>
      </w:r>
      <w:r>
        <w:t>.</w:t>
      </w:r>
    </w:p>
    <w:p w:rsidR="005C7C82" w:rsidRDefault="005C7C82" w:rsidP="005C7C82">
      <w:pPr>
        <w:numPr>
          <w:ilvl w:val="0"/>
          <w:numId w:val="22"/>
        </w:numPr>
        <w:ind w:left="0"/>
        <w:jc w:val="both"/>
      </w:pPr>
      <w:r>
        <w:t>ГОСТ Р ИСО 9934-1-2011 Контроль неразрушающий. Магнитопорошковый метод. Часть 1. Основные требования.</w:t>
      </w:r>
    </w:p>
    <w:p w:rsidR="005C7C82" w:rsidRDefault="005C7C82" w:rsidP="005C7C82">
      <w:pPr>
        <w:numPr>
          <w:ilvl w:val="0"/>
          <w:numId w:val="22"/>
        </w:numPr>
        <w:ind w:left="0"/>
        <w:jc w:val="both"/>
      </w:pPr>
      <w:r>
        <w:t>ГОСТ Р ИСО 9934-2-2011 Контроль неразрушающий. Магнитопорошковый метод. Часть 2. Дефектоскопические материалы.</w:t>
      </w:r>
    </w:p>
    <w:p w:rsidR="005C7C82" w:rsidRDefault="00A6530F" w:rsidP="005C7C82">
      <w:pPr>
        <w:numPr>
          <w:ilvl w:val="0"/>
          <w:numId w:val="22"/>
        </w:numPr>
        <w:ind w:left="0"/>
        <w:jc w:val="both"/>
      </w:pPr>
      <w:r w:rsidRPr="00A6530F">
        <w:t>ГОСТ Р 53700-2009</w:t>
      </w:r>
      <w:r w:rsidR="005C7C82">
        <w:t xml:space="preserve"> </w:t>
      </w:r>
      <w:r w:rsidRPr="00A6530F">
        <w:t>Контроль неразрушающий. Магнитопорошковый метод. Часть 3. Оборудование.</w:t>
      </w:r>
    </w:p>
    <w:p w:rsidR="00A6530F" w:rsidRDefault="00A6530F" w:rsidP="005C7C82">
      <w:pPr>
        <w:numPr>
          <w:ilvl w:val="0"/>
          <w:numId w:val="22"/>
        </w:numPr>
        <w:ind w:left="0"/>
        <w:jc w:val="both"/>
      </w:pPr>
      <w:r w:rsidRPr="00A6530F">
        <w:lastRenderedPageBreak/>
        <w:t>ГОСТ Р ИСО 3059-2015 Контроль неразрушающий. Проникающий контроль и магнитопорошковый метод. Выбор параметров осмотра</w:t>
      </w:r>
      <w:r>
        <w:t>.</w:t>
      </w:r>
    </w:p>
    <w:p w:rsidR="00A6530F" w:rsidRDefault="00A6530F" w:rsidP="005C7C82">
      <w:pPr>
        <w:numPr>
          <w:ilvl w:val="0"/>
          <w:numId w:val="22"/>
        </w:numPr>
        <w:ind w:left="0"/>
        <w:jc w:val="both"/>
      </w:pPr>
      <w:r w:rsidRPr="00A6530F">
        <w:t>ГОСТ Р 56512-2015 Контроль неразрушающий. Магнитопорошковый метод. Типовые технологические процессы</w:t>
      </w:r>
      <w:r>
        <w:t>.</w:t>
      </w:r>
    </w:p>
    <w:p w:rsidR="00A6530F" w:rsidRDefault="00A6530F" w:rsidP="00A6530F">
      <w:pPr>
        <w:numPr>
          <w:ilvl w:val="0"/>
          <w:numId w:val="22"/>
        </w:numPr>
        <w:ind w:left="0"/>
        <w:jc w:val="both"/>
      </w:pPr>
      <w:r>
        <w:t>ГОСТ 21104-75 Контроль неразрушающий феррозондовый метод. Основные положения.</w:t>
      </w:r>
    </w:p>
    <w:p w:rsidR="005C7C82" w:rsidRDefault="0028079B" w:rsidP="005C7C82">
      <w:pPr>
        <w:numPr>
          <w:ilvl w:val="0"/>
          <w:numId w:val="22"/>
        </w:numPr>
        <w:ind w:left="0"/>
        <w:jc w:val="both"/>
      </w:pPr>
      <w:r>
        <w:t>ГОСТ Р ИСО 15549-2009</w:t>
      </w:r>
      <w:r w:rsidR="005C7C82">
        <w:t xml:space="preserve"> Контроль неразрушающий. Контроль вихретоковый. Основные положения.</w:t>
      </w:r>
    </w:p>
    <w:p w:rsidR="005C7C82" w:rsidRDefault="00A6530F" w:rsidP="005C7C82">
      <w:pPr>
        <w:numPr>
          <w:ilvl w:val="0"/>
          <w:numId w:val="22"/>
        </w:numPr>
        <w:ind w:left="0"/>
        <w:jc w:val="both"/>
      </w:pPr>
      <w:r w:rsidRPr="00A6530F">
        <w:t>ГОСТ Р 55611-2013</w:t>
      </w:r>
      <w:r w:rsidR="005C7C82">
        <w:t xml:space="preserve"> </w:t>
      </w:r>
      <w:r w:rsidRPr="00A6530F">
        <w:t>Контроль неразрушающий вихретоковый. Термины и определения</w:t>
      </w:r>
      <w:r>
        <w:t>.</w:t>
      </w:r>
    </w:p>
    <w:p w:rsidR="00A6530F" w:rsidRDefault="0028079B" w:rsidP="005C7C82">
      <w:pPr>
        <w:numPr>
          <w:ilvl w:val="0"/>
          <w:numId w:val="22"/>
        </w:numPr>
        <w:ind w:left="0"/>
        <w:jc w:val="both"/>
      </w:pPr>
      <w:r w:rsidRPr="0028079B">
        <w:t>ГОСТ Р ИСО 12718-2009 Контроль неразрушающий. Контроль вихретоковый. Термины и определения</w:t>
      </w:r>
      <w:r>
        <w:t>.</w:t>
      </w:r>
    </w:p>
    <w:p w:rsidR="005C7C82" w:rsidRDefault="005C7C82" w:rsidP="005C7C82">
      <w:pPr>
        <w:numPr>
          <w:ilvl w:val="0"/>
          <w:numId w:val="22"/>
        </w:numPr>
        <w:ind w:left="0"/>
        <w:jc w:val="both"/>
      </w:pPr>
      <w:r>
        <w:t>ГОСТ Р 52727-2007 Техническая диагностика. Акустико-эмиссионная диагностика. Общие требования.</w:t>
      </w:r>
    </w:p>
    <w:p w:rsidR="005C7C82" w:rsidRDefault="005C7C82" w:rsidP="005C7C82">
      <w:pPr>
        <w:numPr>
          <w:ilvl w:val="0"/>
          <w:numId w:val="22"/>
        </w:numPr>
        <w:ind w:left="0"/>
        <w:jc w:val="both"/>
      </w:pPr>
      <w:r>
        <w:t>ГОСТ Р 55045-2012 Техническая диагностика. Акустико-эмиссионная диагностика. Термины, определения и обозначения.</w:t>
      </w:r>
    </w:p>
    <w:p w:rsidR="005C7C82" w:rsidRPr="00CC4158" w:rsidRDefault="005C7C82" w:rsidP="005C7C82">
      <w:pPr>
        <w:numPr>
          <w:ilvl w:val="0"/>
          <w:numId w:val="22"/>
        </w:numPr>
        <w:ind w:left="0"/>
        <w:jc w:val="both"/>
      </w:pPr>
      <w:r>
        <w:t>ГОСТ 23479-79 Контроль неразрушающий Методы оптического вида. Общие требования.</w:t>
      </w:r>
    </w:p>
    <w:p w:rsidR="005C7C82" w:rsidRPr="00CC4158" w:rsidRDefault="005C7C82" w:rsidP="005C7C82">
      <w:pPr>
        <w:numPr>
          <w:ilvl w:val="0"/>
          <w:numId w:val="22"/>
        </w:numPr>
        <w:ind w:left="0"/>
        <w:jc w:val="both"/>
      </w:pPr>
      <w:r>
        <w:t>Правила сертификации персонала по неразрушающему контролю технических объектов железнодорожного транспорта. ПР 32.113-98.</w:t>
      </w:r>
    </w:p>
    <w:p w:rsidR="005C7C82" w:rsidRDefault="005C7C82" w:rsidP="005C7C82">
      <w:pPr>
        <w:numPr>
          <w:ilvl w:val="0"/>
          <w:numId w:val="22"/>
        </w:numPr>
        <w:ind w:left="0"/>
        <w:jc w:val="both"/>
      </w:pPr>
      <w:r w:rsidRPr="005C7C82">
        <w:t>СТО РЖД 1.11.008-2010 Система неразрушающего контроля в ОАО «РЖД». Основные положения.</w:t>
      </w:r>
    </w:p>
    <w:p w:rsidR="0053061A" w:rsidRDefault="0053061A" w:rsidP="0053061A">
      <w:pPr>
        <w:numPr>
          <w:ilvl w:val="0"/>
          <w:numId w:val="22"/>
        </w:numPr>
        <w:ind w:left="0"/>
        <w:jc w:val="both"/>
      </w:pPr>
      <w:r w:rsidRPr="00524E5B">
        <w:rPr>
          <w:szCs w:val="28"/>
        </w:rPr>
        <w:t>СТО РЖД 1.06.004-2010 Система неразрушающего контроля в ОАО «РЖД». Порядок разработки, метрологической экспертизы, аттестации и регистрации мер и настроечных образцов для неразрушающего контроля продукции железнодорожного транспорта</w:t>
      </w:r>
    </w:p>
    <w:p w:rsidR="00524E5B" w:rsidRDefault="005C7C82" w:rsidP="00524E5B">
      <w:pPr>
        <w:numPr>
          <w:ilvl w:val="0"/>
          <w:numId w:val="22"/>
        </w:numPr>
        <w:ind w:left="0"/>
        <w:jc w:val="both"/>
      </w:pPr>
      <w:r w:rsidRPr="005C7C82">
        <w:t>ПР НК В.1 Правила по неразрушающему контролю вагонов, их составных частей и деталей при ремонте. Общие положения. 2012 г.</w:t>
      </w:r>
    </w:p>
    <w:p w:rsidR="00DF54E4" w:rsidRDefault="00DF54E4">
      <w:pPr>
        <w:jc w:val="center"/>
      </w:pPr>
    </w:p>
    <w:p w:rsidR="00DF54E4" w:rsidRDefault="00DF54E4">
      <w:pPr>
        <w:jc w:val="center"/>
      </w:pPr>
    </w:p>
    <w:p w:rsidR="00DF54E4" w:rsidRDefault="00DF54E4">
      <w:pPr>
        <w:jc w:val="center"/>
      </w:pPr>
    </w:p>
    <w:p w:rsidR="00DF54E4" w:rsidRDefault="00DF54E4">
      <w:pPr>
        <w:jc w:val="center"/>
      </w:pPr>
    </w:p>
    <w:p w:rsidR="00515C02" w:rsidRDefault="00515C02" w:rsidP="00515C02">
      <w:pPr>
        <w:jc w:val="center"/>
      </w:pPr>
      <w:r>
        <w:t>Руководитель АЦ «ТРАНССИБ» _________________ А.Л. Бобров</w:t>
      </w:r>
    </w:p>
    <w:p w:rsidR="00925B64" w:rsidRDefault="00925B64">
      <w:pPr>
        <w:jc w:val="center"/>
      </w:pPr>
    </w:p>
    <w:p w:rsidR="00925B64" w:rsidRDefault="00925B64">
      <w:pPr>
        <w:jc w:val="center"/>
      </w:pPr>
    </w:p>
    <w:p w:rsidR="00925B64" w:rsidRDefault="00925B64">
      <w:pPr>
        <w:jc w:val="center"/>
      </w:pPr>
    </w:p>
    <w:p w:rsidR="00925B64" w:rsidRDefault="00925B64">
      <w:pPr>
        <w:jc w:val="center"/>
      </w:pPr>
    </w:p>
    <w:p w:rsidR="00925B64" w:rsidRDefault="00925B64">
      <w:pPr>
        <w:jc w:val="center"/>
      </w:pPr>
    </w:p>
    <w:p w:rsidR="00925B64" w:rsidRDefault="00925B64">
      <w:pPr>
        <w:jc w:val="center"/>
      </w:pPr>
    </w:p>
    <w:p w:rsidR="00925B64" w:rsidRDefault="00925B64">
      <w:pPr>
        <w:jc w:val="center"/>
      </w:pPr>
    </w:p>
    <w:p w:rsidR="00925B64" w:rsidRDefault="00925B64">
      <w:pPr>
        <w:jc w:val="center"/>
      </w:pPr>
    </w:p>
    <w:p w:rsidR="00925B64" w:rsidRDefault="00925B64">
      <w:pPr>
        <w:jc w:val="center"/>
      </w:pPr>
    </w:p>
    <w:p w:rsidR="00925B64" w:rsidRDefault="00925B64">
      <w:pPr>
        <w:jc w:val="center"/>
      </w:pPr>
    </w:p>
    <w:p w:rsidR="00DF54E4" w:rsidRDefault="00DF54E4">
      <w:pPr>
        <w:jc w:val="center"/>
        <w:rPr>
          <w:b/>
        </w:rPr>
      </w:pPr>
      <w:r w:rsidRPr="00524E5B">
        <w:rPr>
          <w:b/>
        </w:rPr>
        <w:lastRenderedPageBreak/>
        <w:t xml:space="preserve">Отраслевые </w:t>
      </w:r>
      <w:r w:rsidR="00524E5B">
        <w:rPr>
          <w:b/>
        </w:rPr>
        <w:t xml:space="preserve">нормативные </w:t>
      </w:r>
      <w:r w:rsidRPr="00524E5B">
        <w:rPr>
          <w:b/>
        </w:rPr>
        <w:t>документы</w:t>
      </w:r>
      <w:r w:rsidR="00524E5B">
        <w:rPr>
          <w:b/>
        </w:rPr>
        <w:t>, используемые для сертификации в АЦ «Транссиб»</w:t>
      </w:r>
      <w:r w:rsidR="00524E5B" w:rsidRPr="00524E5B">
        <w:rPr>
          <w:b/>
        </w:rPr>
        <w:t xml:space="preserve"> по секторам</w:t>
      </w:r>
    </w:p>
    <w:p w:rsidR="00524E5B" w:rsidRPr="00524E5B" w:rsidRDefault="00524E5B">
      <w:pPr>
        <w:jc w:val="center"/>
        <w:rPr>
          <w:b/>
        </w:rPr>
      </w:pPr>
    </w:p>
    <w:p w:rsidR="008B13CC" w:rsidRPr="00D75634" w:rsidRDefault="00524E5B" w:rsidP="00D75634">
      <w:pPr>
        <w:pStyle w:val="Default"/>
        <w:numPr>
          <w:ilvl w:val="0"/>
          <w:numId w:val="37"/>
        </w:numPr>
        <w:ind w:left="284" w:hanging="284"/>
        <w:jc w:val="both"/>
        <w:rPr>
          <w:b/>
          <w:sz w:val="28"/>
          <w:szCs w:val="28"/>
        </w:rPr>
      </w:pPr>
      <w:r w:rsidRPr="00D75634">
        <w:rPr>
          <w:b/>
          <w:sz w:val="28"/>
          <w:szCs w:val="28"/>
        </w:rPr>
        <w:t>Детали и составные части подвижного состава при изготовлении</w:t>
      </w:r>
    </w:p>
    <w:p w:rsidR="00524E5B" w:rsidRDefault="00524E5B" w:rsidP="00D75634">
      <w:pPr>
        <w:numPr>
          <w:ilvl w:val="0"/>
          <w:numId w:val="2"/>
        </w:numPr>
        <w:tabs>
          <w:tab w:val="left" w:pos="993"/>
        </w:tabs>
        <w:ind w:hanging="246"/>
        <w:jc w:val="both"/>
      </w:pPr>
      <w:r>
        <w:t>СТО РЖД 1.11.001-2005 Методические указания по приемочному ультразвуковому неразрушающему контроля осей колесных пар подвижного состава.</w:t>
      </w:r>
    </w:p>
    <w:p w:rsidR="00524E5B" w:rsidRDefault="00524E5B" w:rsidP="00D75634">
      <w:pPr>
        <w:numPr>
          <w:ilvl w:val="0"/>
          <w:numId w:val="2"/>
        </w:numPr>
        <w:tabs>
          <w:tab w:val="left" w:pos="993"/>
        </w:tabs>
        <w:ind w:hanging="246"/>
        <w:jc w:val="both"/>
      </w:pPr>
      <w:r>
        <w:t>СТО ОПЖТ 16-2011. Инспекционный и приемочный контроль продукции. Организация и порядок проведения.</w:t>
      </w:r>
    </w:p>
    <w:p w:rsidR="00524E5B" w:rsidRDefault="00524E5B" w:rsidP="00D75634">
      <w:pPr>
        <w:numPr>
          <w:ilvl w:val="0"/>
          <w:numId w:val="2"/>
        </w:numPr>
        <w:tabs>
          <w:tab w:val="left" w:pos="993"/>
        </w:tabs>
        <w:ind w:hanging="246"/>
        <w:jc w:val="both"/>
      </w:pPr>
      <w:r>
        <w:t xml:space="preserve"> РД 32.144-2000 Контроль неразрушающий приемочный. Колеса цельнокатаные, бандажи и оси колесных пар подвижного состава. Технические требования.</w:t>
      </w:r>
    </w:p>
    <w:p w:rsidR="0053061A" w:rsidRPr="008863B8" w:rsidRDefault="0053061A" w:rsidP="0053061A">
      <w:pPr>
        <w:numPr>
          <w:ilvl w:val="0"/>
          <w:numId w:val="2"/>
        </w:numPr>
        <w:tabs>
          <w:tab w:val="left" w:pos="993"/>
        </w:tabs>
        <w:ind w:hanging="246"/>
        <w:jc w:val="both"/>
      </w:pPr>
      <w:r>
        <w:t>ГОСТ 32400-2013</w:t>
      </w:r>
      <w:r w:rsidRPr="0053061A">
        <w:rPr>
          <w:bCs/>
        </w:rPr>
        <w:t xml:space="preserve"> </w:t>
      </w:r>
      <w:r>
        <w:rPr>
          <w:bCs/>
        </w:rPr>
        <w:t>Рама боковая и балка надрессорная литые т</w:t>
      </w:r>
      <w:r w:rsidR="00524E5B">
        <w:t>ележ</w:t>
      </w:r>
      <w:r>
        <w:t>е</w:t>
      </w:r>
      <w:r w:rsidR="00524E5B">
        <w:t>к</w:t>
      </w:r>
      <w:r>
        <w:t xml:space="preserve"> железнодорожных грузовых вагонов</w:t>
      </w:r>
      <w:r w:rsidR="00524E5B">
        <w:rPr>
          <w:bCs/>
        </w:rPr>
        <w:t>. Технические условия.</w:t>
      </w:r>
    </w:p>
    <w:p w:rsidR="00524E5B" w:rsidRDefault="0053061A" w:rsidP="00D75634">
      <w:pPr>
        <w:numPr>
          <w:ilvl w:val="0"/>
          <w:numId w:val="2"/>
        </w:numPr>
        <w:tabs>
          <w:tab w:val="left" w:pos="993"/>
        </w:tabs>
        <w:ind w:hanging="246"/>
        <w:jc w:val="both"/>
      </w:pPr>
      <w:r>
        <w:t>ГОСТ 22703-2012</w:t>
      </w:r>
      <w:r w:rsidR="00524E5B">
        <w:t xml:space="preserve"> Детали литые </w:t>
      </w:r>
      <w:r>
        <w:t xml:space="preserve">сцепных и </w:t>
      </w:r>
      <w:r w:rsidR="00524E5B">
        <w:t>автосцепн</w:t>
      </w:r>
      <w:r>
        <w:t>ых</w:t>
      </w:r>
      <w:r w:rsidR="00524E5B">
        <w:t xml:space="preserve"> устройств</w:t>
      </w:r>
      <w:r>
        <w:t xml:space="preserve"> железнодорожного</w:t>
      </w:r>
      <w:r w:rsidR="00524E5B">
        <w:t xml:space="preserve"> подвижного состава. Общие технические условия.</w:t>
      </w:r>
    </w:p>
    <w:p w:rsidR="00B6066C" w:rsidRDefault="00577584" w:rsidP="00D75634">
      <w:pPr>
        <w:numPr>
          <w:ilvl w:val="0"/>
          <w:numId w:val="2"/>
        </w:numPr>
        <w:tabs>
          <w:tab w:val="left" w:pos="993"/>
        </w:tabs>
        <w:ind w:hanging="246"/>
        <w:jc w:val="both"/>
      </w:pPr>
      <w:r>
        <w:t xml:space="preserve">ГОСТ 32699-2014 </w:t>
      </w:r>
      <w:r>
        <w:rPr>
          <w:bCs/>
        </w:rPr>
        <w:t>Рама боковая и балка надрессорная литые трехэлементных двухосных т</w:t>
      </w:r>
      <w:r>
        <w:t>ележек грузовых вагонов железных дорог колеи 1520 мм. Методы неразрушающего контроля.</w:t>
      </w:r>
    </w:p>
    <w:p w:rsidR="00010A98" w:rsidRDefault="00010A98" w:rsidP="00D75634">
      <w:pPr>
        <w:numPr>
          <w:ilvl w:val="0"/>
          <w:numId w:val="2"/>
        </w:numPr>
        <w:tabs>
          <w:tab w:val="left" w:pos="993"/>
        </w:tabs>
        <w:ind w:hanging="246"/>
        <w:jc w:val="both"/>
        <w:rPr>
          <w:szCs w:val="28"/>
        </w:rPr>
      </w:pPr>
      <w:r>
        <w:rPr>
          <w:szCs w:val="28"/>
        </w:rPr>
        <w:t xml:space="preserve">ТИ ОАО «Алтайвагон» </w:t>
      </w:r>
      <w:r w:rsidRPr="00010A98">
        <w:rPr>
          <w:szCs w:val="28"/>
        </w:rPr>
        <w:t>Неразрушающий контроль литых  деталей «Рама боковая», «Балка надрессорная», «Хомут тяговый», «Корпус автосцепки» при их изготовлении</w:t>
      </w:r>
      <w:r>
        <w:rPr>
          <w:szCs w:val="28"/>
        </w:rPr>
        <w:t>.</w:t>
      </w:r>
      <w:r w:rsidRPr="00010A98">
        <w:rPr>
          <w:szCs w:val="28"/>
        </w:rPr>
        <w:t xml:space="preserve">  Магнитопорошковый метод</w:t>
      </w:r>
      <w:r>
        <w:rPr>
          <w:szCs w:val="28"/>
        </w:rPr>
        <w:t>.</w:t>
      </w:r>
    </w:p>
    <w:p w:rsidR="00010A98" w:rsidRPr="00010A98" w:rsidRDefault="00010A98" w:rsidP="00010A98">
      <w:pPr>
        <w:numPr>
          <w:ilvl w:val="0"/>
          <w:numId w:val="2"/>
        </w:numPr>
        <w:tabs>
          <w:tab w:val="left" w:pos="993"/>
        </w:tabs>
        <w:ind w:hanging="246"/>
        <w:jc w:val="both"/>
        <w:rPr>
          <w:szCs w:val="28"/>
        </w:rPr>
      </w:pPr>
      <w:r>
        <w:rPr>
          <w:szCs w:val="28"/>
        </w:rPr>
        <w:t xml:space="preserve">ТИ ОАО «Алтайвагон» </w:t>
      </w:r>
      <w:r w:rsidRPr="00010A98">
        <w:rPr>
          <w:szCs w:val="28"/>
        </w:rPr>
        <w:t>Неразрушающий контроль литых  деталей «Рама боковая», «Балка надрессорная», «Хомут тяговый», «Корпус автосцепки» при их изготовлении</w:t>
      </w:r>
      <w:r>
        <w:rPr>
          <w:szCs w:val="28"/>
        </w:rPr>
        <w:t>.</w:t>
      </w:r>
      <w:r w:rsidRPr="00010A98">
        <w:rPr>
          <w:szCs w:val="28"/>
        </w:rPr>
        <w:t xml:space="preserve">  </w:t>
      </w:r>
      <w:r>
        <w:rPr>
          <w:szCs w:val="28"/>
        </w:rPr>
        <w:t>Феррозонд</w:t>
      </w:r>
      <w:r w:rsidRPr="00010A98">
        <w:rPr>
          <w:szCs w:val="28"/>
        </w:rPr>
        <w:t>овый метод</w:t>
      </w:r>
      <w:r>
        <w:rPr>
          <w:szCs w:val="28"/>
        </w:rPr>
        <w:t>.</w:t>
      </w:r>
    </w:p>
    <w:p w:rsidR="00577584" w:rsidRPr="00D75634" w:rsidRDefault="00577584" w:rsidP="00577584">
      <w:pPr>
        <w:tabs>
          <w:tab w:val="left" w:pos="993"/>
        </w:tabs>
        <w:ind w:left="530"/>
        <w:jc w:val="both"/>
      </w:pPr>
    </w:p>
    <w:p w:rsidR="00D75634" w:rsidRPr="00D75634" w:rsidRDefault="00D75634" w:rsidP="00D75634">
      <w:pPr>
        <w:pStyle w:val="Default"/>
        <w:numPr>
          <w:ilvl w:val="0"/>
          <w:numId w:val="37"/>
        </w:numPr>
        <w:ind w:left="284" w:hanging="284"/>
        <w:jc w:val="both"/>
        <w:rPr>
          <w:b/>
          <w:sz w:val="28"/>
          <w:szCs w:val="28"/>
        </w:rPr>
      </w:pPr>
      <w:r w:rsidRPr="00D75634">
        <w:rPr>
          <w:b/>
          <w:sz w:val="28"/>
          <w:szCs w:val="28"/>
        </w:rPr>
        <w:t>Детали и составные части вагонов при ремонте</w:t>
      </w:r>
    </w:p>
    <w:p w:rsidR="00D75634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t>Руководящий документ по ремонту и техническому обслуживанию колесных пар с буксовыми узлами грузовых вагонов ма</w:t>
      </w:r>
      <w:r w:rsidR="005D4048">
        <w:t>гистральных железных дорог. 2012</w:t>
      </w:r>
      <w:r>
        <w:t xml:space="preserve"> г. </w:t>
      </w:r>
    </w:p>
    <w:p w:rsidR="00D75634" w:rsidRPr="00E37494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 w:rsidRPr="00280499">
        <w:rPr>
          <w:bCs/>
        </w:rPr>
        <w:t>ЦВ/3429 Инструкция по осмотру, освидетельствованию, ремонту и формированию колесных пар вагон</w:t>
      </w:r>
      <w:r>
        <w:rPr>
          <w:bCs/>
        </w:rPr>
        <w:t>ов желез</w:t>
      </w:r>
      <w:r w:rsidR="00577584">
        <w:rPr>
          <w:bCs/>
        </w:rPr>
        <w:t>ных дорог колеи 1520 мм.</w:t>
      </w:r>
    </w:p>
    <w:p w:rsidR="00D75634" w:rsidRPr="00280499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ТТ ЦВ 32.695-2006. Детали литые из низколегированной стали для вагонов железных дорог колеи 1520 мм. Рама боковая и балка надрессорная. Технические требования.</w:t>
      </w:r>
    </w:p>
    <w:p w:rsidR="00D75634" w:rsidRPr="00E37494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РД 32 ЦВ 052-2009. Ремонт тележек грузовых вагонов.</w:t>
      </w:r>
    </w:p>
    <w:p w:rsidR="00D75634" w:rsidRPr="00192796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ТИ ЦДРВ 32-002-2008. Инструкция по неразрушающему контролю литых деталей тележек грузовых вагонов модели 18-100 при продлении срока службы</w:t>
      </w:r>
    </w:p>
    <w:p w:rsidR="00D75634" w:rsidRPr="00192796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Инструкция по ремонту и обслуживанию автосцепного устройства подвижного состава железных дорог. 2009 г.</w:t>
      </w:r>
    </w:p>
    <w:p w:rsidR="00D75634" w:rsidRPr="00192796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732-ЦВ-ЦЛ Общее руководство по ремонту тормозного оборудования вагонов. 2011 г.</w:t>
      </w:r>
    </w:p>
    <w:p w:rsidR="00723862" w:rsidRPr="00723862" w:rsidRDefault="00723862" w:rsidP="00D75634">
      <w:pPr>
        <w:numPr>
          <w:ilvl w:val="0"/>
          <w:numId w:val="39"/>
        </w:numPr>
        <w:tabs>
          <w:tab w:val="left" w:pos="1134"/>
        </w:tabs>
        <w:jc w:val="both"/>
      </w:pPr>
    </w:p>
    <w:p w:rsidR="00723862" w:rsidRPr="00723862" w:rsidRDefault="00723862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lastRenderedPageBreak/>
        <w:t>СТО РЖД 1.11.002-</w:t>
      </w:r>
      <w:r w:rsidR="00307E01">
        <w:t>2008</w:t>
      </w:r>
      <w:r>
        <w:t xml:space="preserve"> Контроль неразрушающий. Элементы колесных пар вагонов. Технические требования к ультразвуковому контролю. </w:t>
      </w:r>
    </w:p>
    <w:p w:rsidR="00D75634" w:rsidRPr="00E37494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 xml:space="preserve">СТО ФПК 1.11.004-2012. Система неразрушающего контроля в ОАО ФПК. Общие положения.  </w:t>
      </w:r>
    </w:p>
    <w:p w:rsidR="00D75634" w:rsidRPr="00280499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 xml:space="preserve">СТО ФПК 1.11.001-2011. Система неразрушающего контроля в ОАО ФПК. Элементы колесных пар пассажирских вагонов колеи 1520 мм. Требования к ультразвуковому контролю. </w:t>
      </w:r>
    </w:p>
    <w:p w:rsidR="00D75634" w:rsidRPr="00E37494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СТО ФПК 1.11.003-2011. Система неразрушающего контроля в ОАО ФПК. Вихретоковый метод неразрушающего контроля пассажирских вагонов.</w:t>
      </w:r>
    </w:p>
    <w:p w:rsidR="00D75634" w:rsidRPr="00E37494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СТО ФПК 1.11.002-2011. Система неразрушающего контроля в ОАО ФПК. Феррозондовый метод неразрушающего контроля пассажирских вагонов.</w:t>
      </w:r>
    </w:p>
    <w:p w:rsidR="00D75634" w:rsidRPr="00E37494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СТО ФПК 1.11.005-2012. Система неразрушающего контроля в ОАО ФПК. Магнитопорошковый метод неразрушающего контроля пассажирских вагонов.</w:t>
      </w:r>
    </w:p>
    <w:p w:rsidR="00D75634" w:rsidRPr="006C6558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 xml:space="preserve">СТО ФПК 1.11.007-2012. Система неразрушающего контроля в ОАО ФПК. Колеса цельнокатаные повышенного качества с плоскоконическим диском для пассажирских вагонов. </w:t>
      </w:r>
    </w:p>
    <w:p w:rsidR="00D75634" w:rsidRPr="006C6558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СТО ФПК 1.11.006-2011. Система неразрушающего контроля в ОАО ФПК. Элементы колесных пар пассажирских вагонов колеи 1435 мм. Требования к ультразвуковому контролю.</w:t>
      </w:r>
    </w:p>
    <w:p w:rsidR="00D75634" w:rsidRPr="008863B8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ПР НК В.1. Правила по неразрушающему контролю вагонов, их составных частей и деталей при ремонте. Общие положения. 2012 г.</w:t>
      </w:r>
    </w:p>
    <w:p w:rsidR="00D75634" w:rsidRPr="008863B8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ПР НК В.2. Правила по неразрушающему контролю деталей и составных частей колесных пар вагонов при ремонте. Специальные требования. 2013 г.</w:t>
      </w:r>
    </w:p>
    <w:p w:rsidR="00D75634" w:rsidRPr="008863B8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ПР НК В.3. Правила по неразрушающему контролю литых деталей тележек грузовых вагонов при ремонте. Специальные требования. 2013 г.</w:t>
      </w:r>
    </w:p>
    <w:p w:rsidR="00577584" w:rsidRPr="008B13CC" w:rsidRDefault="00D75634" w:rsidP="0057758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ПР НК В.4. Правила по неразрушающему контролю деталей автосцепного устройства и тормозной рычажной передачи вагонов при ремонте. Специальные требования. 2013 г.</w:t>
      </w:r>
    </w:p>
    <w:p w:rsidR="00577584" w:rsidRPr="00577584" w:rsidRDefault="0057758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 xml:space="preserve">ТИ НК 21-1 </w:t>
      </w:r>
      <w:r w:rsidR="00E64529">
        <w:rPr>
          <w:bCs/>
        </w:rPr>
        <w:t>Технологическая инструкция по неразрушающему контролю деталей и составных частей колесных пар вагонов при ремонте. Ультразвуковой метод.</w:t>
      </w:r>
    </w:p>
    <w:p w:rsidR="00577584" w:rsidRPr="00577584" w:rsidRDefault="0057758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ТИ НК 21-2</w:t>
      </w:r>
      <w:r w:rsidR="00E64529" w:rsidRPr="00E64529">
        <w:rPr>
          <w:bCs/>
        </w:rPr>
        <w:t xml:space="preserve"> </w:t>
      </w:r>
      <w:r w:rsidR="00E64529">
        <w:rPr>
          <w:bCs/>
        </w:rPr>
        <w:t>Технологическая инструкция по неразрушающему контролю деталей и составных частей колесных пар вагонов при ремонте. Магнитопорошковый метод.</w:t>
      </w:r>
    </w:p>
    <w:p w:rsidR="00E64529" w:rsidRPr="00577584" w:rsidRDefault="00577584" w:rsidP="00E64529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ТИ НК 21-3</w:t>
      </w:r>
      <w:r w:rsidR="00E64529">
        <w:rPr>
          <w:bCs/>
        </w:rPr>
        <w:t xml:space="preserve"> Технологическая инструкция по неразрушающему контролю деталей и составных частей колесных пар вагонов при ремонте. Вихретоковый метод.</w:t>
      </w:r>
    </w:p>
    <w:p w:rsidR="00577584" w:rsidRPr="00577584" w:rsidRDefault="00577584" w:rsidP="00E64529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ТИ НК 31-1</w:t>
      </w:r>
      <w:r w:rsidR="00E64529">
        <w:rPr>
          <w:bCs/>
        </w:rPr>
        <w:t xml:space="preserve"> Технологическая инструкция по неразрушающему контролю литых боковых рам</w:t>
      </w:r>
      <w:r w:rsidR="00E64529">
        <w:t xml:space="preserve"> т</w:t>
      </w:r>
      <w:r w:rsidR="00E64529" w:rsidRPr="00E64529">
        <w:rPr>
          <w:bCs/>
        </w:rPr>
        <w:t>ележек грузовых вагонов при ремонте. Магнитопорошковый метод.</w:t>
      </w:r>
    </w:p>
    <w:p w:rsidR="00577584" w:rsidRPr="00577584" w:rsidRDefault="0057758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lastRenderedPageBreak/>
        <w:t>ТИ НК 31-2</w:t>
      </w:r>
      <w:r w:rsidR="00E64529">
        <w:rPr>
          <w:bCs/>
        </w:rPr>
        <w:t xml:space="preserve"> Технологическая инструкция по неразрушающему контролю литых надрессорных балок</w:t>
      </w:r>
      <w:r w:rsidR="00E64529">
        <w:t xml:space="preserve"> т</w:t>
      </w:r>
      <w:r w:rsidR="00E64529" w:rsidRPr="00E64529">
        <w:rPr>
          <w:bCs/>
        </w:rPr>
        <w:t>ележек грузовых вагонов при ремонте. Магнитопорошковый метод.</w:t>
      </w:r>
    </w:p>
    <w:p w:rsidR="00577584" w:rsidRPr="00577584" w:rsidRDefault="0057758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ТИ НК 41-1</w:t>
      </w:r>
      <w:r w:rsidR="00E64529">
        <w:rPr>
          <w:bCs/>
        </w:rPr>
        <w:t xml:space="preserve"> Технологическая инструкция по неразрушающему контролю деталей автосцепного устройства и тормозной рычажной передачи</w:t>
      </w:r>
      <w:r w:rsidR="00E64529" w:rsidRPr="00E64529">
        <w:rPr>
          <w:bCs/>
        </w:rPr>
        <w:t xml:space="preserve"> вагонов при ремонте. Магнитопорошковый метод.</w:t>
      </w:r>
    </w:p>
    <w:p w:rsidR="00577584" w:rsidRPr="00280499" w:rsidRDefault="0057758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rPr>
          <w:bCs/>
        </w:rPr>
        <w:t>ТИ НК 41-2</w:t>
      </w:r>
      <w:r w:rsidR="00E64529">
        <w:rPr>
          <w:bCs/>
        </w:rPr>
        <w:t xml:space="preserve"> Технологическая инструкция по неразрушающему контролю деталей автосцепного устройства и тормозной рычажной передачи</w:t>
      </w:r>
      <w:r w:rsidR="00E64529" w:rsidRPr="00E64529">
        <w:rPr>
          <w:bCs/>
        </w:rPr>
        <w:t xml:space="preserve"> вагонов при ремонте. </w:t>
      </w:r>
      <w:r w:rsidR="00E64529">
        <w:rPr>
          <w:bCs/>
        </w:rPr>
        <w:t>Вихрето</w:t>
      </w:r>
      <w:r w:rsidR="00E64529" w:rsidRPr="00E64529">
        <w:rPr>
          <w:bCs/>
        </w:rPr>
        <w:t>ковый метод.</w:t>
      </w:r>
    </w:p>
    <w:p w:rsidR="00D75634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t>Руководство по комплексному ультразвуковому контролю колесных пар вагонов. РД 07.09-97 с изменениями</w:t>
      </w:r>
      <w:r w:rsidR="008E3F54">
        <w:t xml:space="preserve"> 1-3</w:t>
      </w:r>
      <w:r>
        <w:t>.</w:t>
      </w:r>
    </w:p>
    <w:p w:rsidR="00D75634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t>Руководящий документ. Магнитопорошковый метод неразрушающего контроля деталей вагонов. РД 32.159 – 2000 с изменениями №№ 1,2.</w:t>
      </w:r>
    </w:p>
    <w:p w:rsidR="00D75634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t>Руководящий документ. Феррозондовый метод неразрушающего контроля деталей вагонов. РД 32.149 – 2000 с изменениями №№ 1-3.</w:t>
      </w:r>
    </w:p>
    <w:p w:rsidR="00D75634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t>Руководящий документ. Вихретоковый метод неразрушающего контроля деталей вагонов. РД 32.150 – 2000 с изменениями №№ 1-7.</w:t>
      </w:r>
    </w:p>
    <w:p w:rsidR="00D75634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t xml:space="preserve">Технологическая инструкция по проведению акустико-эмиссионного контроля литых деталей тележек грузовых вагонов. Новосибирск, СГУПС.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</w:t>
      </w:r>
    </w:p>
    <w:p w:rsidR="00D75634" w:rsidRDefault="00D75634" w:rsidP="00D75634">
      <w:pPr>
        <w:numPr>
          <w:ilvl w:val="0"/>
          <w:numId w:val="39"/>
        </w:numPr>
        <w:tabs>
          <w:tab w:val="left" w:pos="1134"/>
        </w:tabs>
        <w:jc w:val="both"/>
      </w:pPr>
      <w:r>
        <w:t>Методика акустико-эмиссионного контроля (диагностирование) боковых рам и надрессорных балок тележек модели 18-100, проработавших более 30 лет. ПКБ ЦВ 32.682-2005.</w:t>
      </w:r>
    </w:p>
    <w:p w:rsidR="00733F4B" w:rsidRPr="00D75634" w:rsidRDefault="00733F4B" w:rsidP="00733F4B">
      <w:pPr>
        <w:tabs>
          <w:tab w:val="left" w:pos="1134"/>
        </w:tabs>
        <w:ind w:left="720"/>
        <w:jc w:val="both"/>
      </w:pPr>
    </w:p>
    <w:p w:rsidR="00883A8B" w:rsidRDefault="00D75634" w:rsidP="00883A8B">
      <w:pPr>
        <w:pStyle w:val="Default"/>
        <w:numPr>
          <w:ilvl w:val="0"/>
          <w:numId w:val="37"/>
        </w:numPr>
        <w:ind w:left="284" w:hanging="284"/>
        <w:jc w:val="both"/>
        <w:rPr>
          <w:b/>
          <w:sz w:val="28"/>
          <w:szCs w:val="28"/>
        </w:rPr>
      </w:pPr>
      <w:r w:rsidRPr="00D75634">
        <w:rPr>
          <w:b/>
          <w:sz w:val="28"/>
          <w:szCs w:val="28"/>
        </w:rPr>
        <w:t xml:space="preserve">Детали и составные части локомотивов и моторвагонного подвижного состава при ремонте </w:t>
      </w:r>
    </w:p>
    <w:p w:rsidR="00883A8B" w:rsidRDefault="00883A8B" w:rsidP="00883A8B">
      <w:pPr>
        <w:pStyle w:val="Default"/>
        <w:ind w:left="284"/>
        <w:jc w:val="both"/>
        <w:rPr>
          <w:b/>
          <w:sz w:val="28"/>
          <w:szCs w:val="28"/>
        </w:rPr>
      </w:pPr>
      <w:r w:rsidRPr="00733F4B">
        <w:rPr>
          <w:b/>
          <w:sz w:val="28"/>
          <w:szCs w:val="28"/>
        </w:rPr>
        <w:t>Детали и составные части специального подвижного состава при ремонте</w:t>
      </w:r>
    </w:p>
    <w:p w:rsidR="00D75634" w:rsidRPr="00D75634" w:rsidRDefault="00D75634" w:rsidP="00883A8B">
      <w:pPr>
        <w:pStyle w:val="Default"/>
        <w:ind w:left="284"/>
        <w:jc w:val="both"/>
        <w:rPr>
          <w:b/>
          <w:sz w:val="28"/>
          <w:szCs w:val="28"/>
        </w:rPr>
      </w:pPr>
    </w:p>
    <w:p w:rsidR="0072198A" w:rsidRPr="002E21E5" w:rsidRDefault="00F94606" w:rsidP="0072198A">
      <w:pPr>
        <w:numPr>
          <w:ilvl w:val="0"/>
          <w:numId w:val="41"/>
        </w:numPr>
        <w:tabs>
          <w:tab w:val="clear" w:pos="720"/>
          <w:tab w:val="num" w:pos="1134"/>
        </w:tabs>
        <w:ind w:left="709" w:hanging="283"/>
        <w:jc w:val="both"/>
      </w:pPr>
      <w:r>
        <w:rPr>
          <w:rFonts w:eastAsia="TimesNewRomanPS-BoldMT"/>
          <w:bCs/>
          <w:szCs w:val="28"/>
        </w:rPr>
        <w:t xml:space="preserve">ЦТ-329 </w:t>
      </w:r>
      <w:r w:rsidRPr="00F94606">
        <w:rPr>
          <w:rFonts w:eastAsia="TimesNewRomanPS-BoldMT"/>
          <w:bCs/>
          <w:szCs w:val="28"/>
        </w:rPr>
        <w:t>Инструкция по формированию, ремонту и содержанию колесных пар тягового подвижного состава железных дорог колеи 1520 мм</w:t>
      </w:r>
      <w:r>
        <w:rPr>
          <w:rFonts w:eastAsia="TimesNewRomanPS-BoldMT"/>
          <w:bCs/>
          <w:szCs w:val="28"/>
        </w:rPr>
        <w:t>.</w:t>
      </w:r>
    </w:p>
    <w:p w:rsidR="002E21E5" w:rsidRPr="0072198A" w:rsidRDefault="002E21E5" w:rsidP="0072198A">
      <w:pPr>
        <w:numPr>
          <w:ilvl w:val="0"/>
          <w:numId w:val="41"/>
        </w:numPr>
        <w:tabs>
          <w:tab w:val="clear" w:pos="720"/>
          <w:tab w:val="num" w:pos="1134"/>
        </w:tabs>
        <w:ind w:left="709" w:hanging="283"/>
        <w:jc w:val="both"/>
      </w:pPr>
      <w:r>
        <w:rPr>
          <w:rFonts w:eastAsia="TimesNewRomanPS-BoldMT"/>
          <w:bCs/>
          <w:szCs w:val="28"/>
        </w:rPr>
        <w:t xml:space="preserve">ЦПО 39/50 Руководство </w:t>
      </w:r>
      <w:r w:rsidRPr="009E19A7">
        <w:rPr>
          <w:rStyle w:val="FontStyle122"/>
          <w:sz w:val="28"/>
          <w:szCs w:val="28"/>
        </w:rPr>
        <w:t>по формированию, освидетельствованию, ремонту и осмотру колесных пар специального подвижного состава</w:t>
      </w:r>
      <w:r>
        <w:rPr>
          <w:rStyle w:val="FontStyle122"/>
          <w:sz w:val="28"/>
          <w:szCs w:val="28"/>
        </w:rPr>
        <w:t>.</w:t>
      </w:r>
    </w:p>
    <w:p w:rsidR="0072198A" w:rsidRPr="0072198A" w:rsidRDefault="0072198A" w:rsidP="0072198A">
      <w:pPr>
        <w:numPr>
          <w:ilvl w:val="0"/>
          <w:numId w:val="41"/>
        </w:numPr>
        <w:tabs>
          <w:tab w:val="clear" w:pos="720"/>
          <w:tab w:val="num" w:pos="1134"/>
        </w:tabs>
        <w:ind w:left="709" w:hanging="283"/>
        <w:jc w:val="both"/>
      </w:pPr>
      <w:r w:rsidRPr="0072198A">
        <w:rPr>
          <w:szCs w:val="28"/>
        </w:rPr>
        <w:t>Руководство по техническому обслуживанию и текущему ремонту тяговых электродвигателей локомотивов</w:t>
      </w:r>
      <w:r w:rsidR="00883A8B">
        <w:rPr>
          <w:szCs w:val="28"/>
        </w:rPr>
        <w:t>.</w:t>
      </w:r>
      <w:r w:rsidRPr="0072198A">
        <w:rPr>
          <w:szCs w:val="28"/>
        </w:rPr>
        <w:t xml:space="preserve"> </w:t>
      </w:r>
    </w:p>
    <w:p w:rsidR="00F94606" w:rsidRPr="00883A8B" w:rsidRDefault="0072198A" w:rsidP="00D75634">
      <w:pPr>
        <w:numPr>
          <w:ilvl w:val="0"/>
          <w:numId w:val="41"/>
        </w:numPr>
        <w:tabs>
          <w:tab w:val="clear" w:pos="720"/>
          <w:tab w:val="num" w:pos="1134"/>
        </w:tabs>
        <w:ind w:left="709" w:hanging="283"/>
        <w:jc w:val="both"/>
        <w:rPr>
          <w:szCs w:val="28"/>
        </w:rPr>
      </w:pPr>
      <w:r w:rsidRPr="0072198A">
        <w:rPr>
          <w:szCs w:val="28"/>
        </w:rPr>
        <w:t>ПКБ ЦТ.06.0073</w:t>
      </w:r>
      <w:r>
        <w:t xml:space="preserve"> Узлы с подшипниками качения </w:t>
      </w:r>
      <w:r w:rsidRPr="0072198A">
        <w:rPr>
          <w:color w:val="10240A"/>
          <w:szCs w:val="28"/>
        </w:rPr>
        <w:t>железнодорожного тягового подвижного состава</w:t>
      </w:r>
      <w:r w:rsidR="00883A8B">
        <w:rPr>
          <w:color w:val="10240A"/>
          <w:szCs w:val="28"/>
        </w:rPr>
        <w:t>.</w:t>
      </w:r>
    </w:p>
    <w:p w:rsidR="00883A8B" w:rsidRPr="00883A8B" w:rsidRDefault="00883A8B" w:rsidP="00883A8B">
      <w:pPr>
        <w:numPr>
          <w:ilvl w:val="0"/>
          <w:numId w:val="41"/>
        </w:numPr>
        <w:tabs>
          <w:tab w:val="clear" w:pos="720"/>
          <w:tab w:val="num" w:pos="1134"/>
        </w:tabs>
        <w:ind w:left="709" w:hanging="283"/>
        <w:jc w:val="both"/>
        <w:rPr>
          <w:szCs w:val="28"/>
        </w:rPr>
      </w:pPr>
      <w:r>
        <w:rPr>
          <w:bCs/>
        </w:rPr>
        <w:t>Инструкция по ремонту и обслуживанию автосцепного устройства подвижного состава железных дорог. 2009 г.</w:t>
      </w:r>
    </w:p>
    <w:p w:rsidR="00883A8B" w:rsidRDefault="00883A8B" w:rsidP="00883A8B">
      <w:pPr>
        <w:numPr>
          <w:ilvl w:val="0"/>
          <w:numId w:val="41"/>
        </w:numPr>
        <w:tabs>
          <w:tab w:val="clear" w:pos="720"/>
          <w:tab w:val="num" w:pos="1134"/>
        </w:tabs>
        <w:ind w:left="709" w:hanging="283"/>
        <w:jc w:val="both"/>
        <w:rPr>
          <w:szCs w:val="28"/>
        </w:rPr>
      </w:pPr>
      <w:r w:rsidRPr="00883A8B">
        <w:rPr>
          <w:bCs/>
        </w:rPr>
        <w:t xml:space="preserve">ЦТ-336 </w:t>
      </w:r>
      <w:r w:rsidRPr="00883A8B">
        <w:rPr>
          <w:szCs w:val="28"/>
        </w:rPr>
        <w:t xml:space="preserve">Инструкция </w:t>
      </w:r>
      <w:r>
        <w:rPr>
          <w:szCs w:val="28"/>
        </w:rPr>
        <w:t>по сварочным и наплавочным рабо</w:t>
      </w:r>
      <w:r w:rsidRPr="00883A8B">
        <w:rPr>
          <w:szCs w:val="28"/>
        </w:rPr>
        <w:t>там при ремонте тепловозов, электровозов, э</w:t>
      </w:r>
      <w:r>
        <w:rPr>
          <w:szCs w:val="28"/>
        </w:rPr>
        <w:t>лектропоездов и дизель-поездов.</w:t>
      </w:r>
    </w:p>
    <w:p w:rsidR="00883A8B" w:rsidRPr="00883A8B" w:rsidRDefault="00883A8B" w:rsidP="00883A8B">
      <w:pPr>
        <w:numPr>
          <w:ilvl w:val="0"/>
          <w:numId w:val="41"/>
        </w:numPr>
        <w:tabs>
          <w:tab w:val="clear" w:pos="720"/>
          <w:tab w:val="num" w:pos="1134"/>
        </w:tabs>
        <w:ind w:left="709" w:hanging="283"/>
        <w:jc w:val="both"/>
        <w:rPr>
          <w:szCs w:val="28"/>
        </w:rPr>
      </w:pPr>
      <w:r w:rsidRPr="00883A8B">
        <w:rPr>
          <w:szCs w:val="28"/>
        </w:rPr>
        <w:t>ЦТ-533 Инструкция по техническому обслуживанию, ремонту и испытанию тормозного оборудования локомотивов</w:t>
      </w:r>
      <w:r>
        <w:rPr>
          <w:szCs w:val="28"/>
        </w:rPr>
        <w:t xml:space="preserve"> и моторвагонного подвижного со</w:t>
      </w:r>
      <w:r w:rsidRPr="00883A8B">
        <w:rPr>
          <w:szCs w:val="28"/>
        </w:rPr>
        <w:t xml:space="preserve">става. </w:t>
      </w:r>
    </w:p>
    <w:p w:rsidR="00D75634" w:rsidRDefault="00D75634" w:rsidP="00D75634">
      <w:pPr>
        <w:numPr>
          <w:ilvl w:val="0"/>
          <w:numId w:val="41"/>
        </w:numPr>
        <w:tabs>
          <w:tab w:val="clear" w:pos="720"/>
          <w:tab w:val="num" w:pos="1134"/>
        </w:tabs>
        <w:ind w:left="709" w:hanging="283"/>
        <w:jc w:val="both"/>
      </w:pPr>
      <w:r w:rsidRPr="00BF5BD9">
        <w:lastRenderedPageBreak/>
        <w:t>СТО</w:t>
      </w:r>
      <w:r>
        <w:t xml:space="preserve"> 11.009-2012. Детали колесных пар локомотивов, моторвагонного и специального железнодорожного подвижного состава. Типовые методики ультразвукового контроля. </w:t>
      </w:r>
    </w:p>
    <w:p w:rsidR="00144F8A" w:rsidRPr="00BF5BD9" w:rsidRDefault="00144F8A" w:rsidP="00D75634">
      <w:pPr>
        <w:numPr>
          <w:ilvl w:val="0"/>
          <w:numId w:val="41"/>
        </w:numPr>
        <w:tabs>
          <w:tab w:val="clear" w:pos="720"/>
          <w:tab w:val="num" w:pos="1134"/>
        </w:tabs>
        <w:ind w:left="709" w:hanging="283"/>
        <w:jc w:val="both"/>
      </w:pPr>
      <w:r>
        <w:t xml:space="preserve">ЦТт 36/5 </w:t>
      </w:r>
      <w:r w:rsidR="00313ED5">
        <w:t>Неразрушающий контроль деталей и узлов локомотивов и моторвагонного подвижного состава.</w:t>
      </w:r>
    </w:p>
    <w:p w:rsidR="00144F8A" w:rsidRDefault="00144F8A" w:rsidP="00D75634">
      <w:pPr>
        <w:numPr>
          <w:ilvl w:val="0"/>
          <w:numId w:val="41"/>
        </w:numPr>
        <w:tabs>
          <w:tab w:val="clear" w:pos="720"/>
          <w:tab w:val="num" w:pos="1134"/>
        </w:tabs>
        <w:ind w:left="709" w:hanging="283"/>
        <w:jc w:val="both"/>
      </w:pPr>
      <w:r>
        <w:t xml:space="preserve">ЦТт 18/3 </w:t>
      </w:r>
      <w:r w:rsidR="00D75634">
        <w:t xml:space="preserve">Инструкция по ультразвуковому контролю деталей локомотивов и вагонов электропоездов на базе программируемого дефектоскопа УД2 – </w:t>
      </w:r>
      <w:smartTag w:uri="urn:schemas-microsoft-com:office:smarttags" w:element="metricconverter">
        <w:smartTagPr>
          <w:attr w:name="ProductID" w:val="102 М"/>
        </w:smartTagPr>
        <w:r w:rsidR="00D75634">
          <w:t>102 М</w:t>
        </w:r>
      </w:smartTag>
      <w:r>
        <w:t>.2000 г. (с изменениями № 1-4).</w:t>
      </w:r>
    </w:p>
    <w:p w:rsidR="00D75634" w:rsidRDefault="00144F8A" w:rsidP="00D75634">
      <w:pPr>
        <w:numPr>
          <w:ilvl w:val="0"/>
          <w:numId w:val="41"/>
        </w:numPr>
        <w:tabs>
          <w:tab w:val="clear" w:pos="720"/>
          <w:tab w:val="num" w:pos="1134"/>
        </w:tabs>
        <w:ind w:left="709" w:hanging="283"/>
        <w:jc w:val="both"/>
      </w:pPr>
      <w:r>
        <w:t xml:space="preserve">ЦТт 36/1 Инструкция по ультразвуковому контролю деталей локомотивов и моторвагонного подвижного состава на базе программируемого дефектоскопа </w:t>
      </w:r>
      <w:r w:rsidR="001F6997">
        <w:t>УД2-70. (с изменениями № 1, 2) .</w:t>
      </w:r>
    </w:p>
    <w:p w:rsidR="001F6997" w:rsidRPr="00D75634" w:rsidRDefault="001F6997" w:rsidP="00D75634">
      <w:pPr>
        <w:numPr>
          <w:ilvl w:val="0"/>
          <w:numId w:val="41"/>
        </w:numPr>
        <w:tabs>
          <w:tab w:val="clear" w:pos="720"/>
          <w:tab w:val="num" w:pos="1134"/>
        </w:tabs>
        <w:ind w:left="709" w:hanging="283"/>
        <w:jc w:val="both"/>
      </w:pPr>
      <w:r>
        <w:t>ЦТт-36/8-1 Инструкция по ультразвуковому контролю валов якорей тяговых электродвигателей локомотивов с использованием унифицированных стандартных образцов СО-2 или СО-3Р.</w:t>
      </w:r>
    </w:p>
    <w:p w:rsidR="00D75634" w:rsidRPr="00D75634" w:rsidRDefault="00883A8B" w:rsidP="00D75634">
      <w:pPr>
        <w:numPr>
          <w:ilvl w:val="0"/>
          <w:numId w:val="41"/>
        </w:numPr>
        <w:tabs>
          <w:tab w:val="clear" w:pos="720"/>
          <w:tab w:val="num" w:pos="1134"/>
        </w:tabs>
        <w:ind w:left="709" w:hanging="283"/>
        <w:jc w:val="both"/>
      </w:pPr>
      <w:r>
        <w:t xml:space="preserve">ПКБ ЦТ 25.0163 </w:t>
      </w:r>
      <w:r w:rsidR="00D75634">
        <w:t xml:space="preserve">Инструкция по </w:t>
      </w:r>
      <w:r>
        <w:t>вихретоковому</w:t>
      </w:r>
      <w:r w:rsidR="00D75634">
        <w:t xml:space="preserve"> контролю деталей и уз</w:t>
      </w:r>
      <w:r>
        <w:t>лов локомотивов.</w:t>
      </w:r>
    </w:p>
    <w:p w:rsidR="00883A8B" w:rsidRDefault="00883A8B" w:rsidP="00883A8B">
      <w:pPr>
        <w:numPr>
          <w:ilvl w:val="0"/>
          <w:numId w:val="41"/>
        </w:numPr>
        <w:tabs>
          <w:tab w:val="clear" w:pos="720"/>
          <w:tab w:val="num" w:pos="1134"/>
        </w:tabs>
        <w:ind w:left="709" w:hanging="283"/>
        <w:jc w:val="both"/>
      </w:pPr>
      <w:r>
        <w:t>ПКБ ЦТ 25.0164 Инструкция по магнитопорошковому контролю деталей и узлов локомотивов.</w:t>
      </w:r>
    </w:p>
    <w:p w:rsidR="00883A8B" w:rsidRPr="00883A8B" w:rsidRDefault="00883A8B" w:rsidP="00883A8B">
      <w:pPr>
        <w:numPr>
          <w:ilvl w:val="0"/>
          <w:numId w:val="41"/>
        </w:numPr>
        <w:tabs>
          <w:tab w:val="clear" w:pos="720"/>
          <w:tab w:val="num" w:pos="1134"/>
        </w:tabs>
        <w:ind w:left="709" w:hanging="283"/>
        <w:jc w:val="both"/>
      </w:pPr>
      <w:r>
        <w:t xml:space="preserve">ПБ 03-593-03 </w:t>
      </w:r>
      <w:r w:rsidRPr="00883A8B">
        <w:rPr>
          <w:color w:val="000000"/>
        </w:rPr>
        <w:t>Правила</w:t>
      </w:r>
      <w:r>
        <w:t xml:space="preserve"> </w:t>
      </w:r>
      <w:r w:rsidRPr="00883A8B">
        <w:rPr>
          <w:color w:val="000000"/>
        </w:rPr>
        <w:t>организации и проведения акустико-эмиссионного контроля сосудов, аппаратов, котлов и технологических трубопроводов</w:t>
      </w:r>
      <w:r>
        <w:rPr>
          <w:color w:val="000000"/>
        </w:rPr>
        <w:t>.</w:t>
      </w:r>
    </w:p>
    <w:p w:rsidR="00883A8B" w:rsidRPr="00D75634" w:rsidRDefault="00883A8B" w:rsidP="00883A8B">
      <w:pPr>
        <w:numPr>
          <w:ilvl w:val="0"/>
          <w:numId w:val="41"/>
        </w:numPr>
        <w:tabs>
          <w:tab w:val="clear" w:pos="720"/>
          <w:tab w:val="num" w:pos="1134"/>
        </w:tabs>
        <w:ind w:left="709" w:hanging="283"/>
        <w:jc w:val="both"/>
      </w:pPr>
      <w:r>
        <w:t>ЦТРтр 36/11</w:t>
      </w:r>
      <w:r w:rsidRPr="00883A8B">
        <w:t xml:space="preserve"> </w:t>
      </w:r>
      <w:r>
        <w:t>Инструкция по капиллярному контролю деталей и узлов локомотивов.</w:t>
      </w:r>
    </w:p>
    <w:p w:rsidR="00733F4B" w:rsidRPr="00733F4B" w:rsidRDefault="00733F4B" w:rsidP="00733F4B">
      <w:pPr>
        <w:pStyle w:val="Default"/>
        <w:ind w:left="284"/>
        <w:jc w:val="both"/>
        <w:rPr>
          <w:b/>
          <w:sz w:val="28"/>
          <w:szCs w:val="28"/>
        </w:rPr>
      </w:pPr>
    </w:p>
    <w:p w:rsidR="00D75634" w:rsidRPr="00D75634" w:rsidRDefault="00D75634" w:rsidP="00D75634">
      <w:pPr>
        <w:pStyle w:val="Default"/>
        <w:numPr>
          <w:ilvl w:val="0"/>
          <w:numId w:val="37"/>
        </w:numPr>
        <w:ind w:left="284" w:hanging="284"/>
        <w:jc w:val="both"/>
        <w:rPr>
          <w:b/>
          <w:sz w:val="28"/>
          <w:szCs w:val="28"/>
        </w:rPr>
      </w:pPr>
      <w:r w:rsidRPr="00D75634">
        <w:rPr>
          <w:b/>
          <w:sz w:val="28"/>
          <w:szCs w:val="28"/>
        </w:rPr>
        <w:t>Соединения сварные подвижного состава</w:t>
      </w:r>
    </w:p>
    <w:p w:rsidR="00733F4B" w:rsidRPr="00577584" w:rsidRDefault="00733F4B" w:rsidP="00733F4B">
      <w:pPr>
        <w:numPr>
          <w:ilvl w:val="0"/>
          <w:numId w:val="43"/>
        </w:numPr>
        <w:tabs>
          <w:tab w:val="left" w:pos="1134"/>
        </w:tabs>
        <w:jc w:val="both"/>
      </w:pPr>
      <w:r w:rsidRPr="00733F4B">
        <w:t>ПР НК В.5. Правила по неразрушающему контролю сварных соединений</w:t>
      </w:r>
      <w:r>
        <w:rPr>
          <w:bCs/>
        </w:rPr>
        <w:t xml:space="preserve"> вагонов при ремонте. Специальные требования. 2013 г.</w:t>
      </w:r>
    </w:p>
    <w:p w:rsidR="00D75634" w:rsidRDefault="00D75634" w:rsidP="00733F4B">
      <w:pPr>
        <w:numPr>
          <w:ilvl w:val="0"/>
          <w:numId w:val="43"/>
        </w:numPr>
        <w:tabs>
          <w:tab w:val="left" w:pos="1134"/>
        </w:tabs>
        <w:jc w:val="both"/>
      </w:pPr>
      <w:r>
        <w:t>ТИ НК 51-1</w:t>
      </w:r>
      <w:r w:rsidR="00733F4B">
        <w:t xml:space="preserve"> </w:t>
      </w:r>
      <w:r w:rsidR="00010A98">
        <w:t xml:space="preserve">Технологическая инструкция по неразрушающему контролю сварных </w:t>
      </w:r>
      <w:r w:rsidR="002E21E5">
        <w:t>соединений</w:t>
      </w:r>
      <w:r w:rsidR="00010A98">
        <w:t xml:space="preserve"> при ремонте вагонов. Ультразвуковой метод.</w:t>
      </w:r>
    </w:p>
    <w:p w:rsidR="00D75634" w:rsidRDefault="00D75634" w:rsidP="00733F4B">
      <w:pPr>
        <w:numPr>
          <w:ilvl w:val="0"/>
          <w:numId w:val="43"/>
        </w:numPr>
        <w:tabs>
          <w:tab w:val="left" w:pos="1134"/>
        </w:tabs>
        <w:ind w:right="-6"/>
        <w:jc w:val="both"/>
        <w:rPr>
          <w:szCs w:val="28"/>
        </w:rPr>
      </w:pPr>
      <w:r>
        <w:rPr>
          <w:szCs w:val="28"/>
        </w:rPr>
        <w:t>СТО ОПЖТ 19-2012. Типовые методики ультразвукового контроля сварных соединений в металлоконструкциях железнодорожного подвижного состава.</w:t>
      </w:r>
    </w:p>
    <w:p w:rsidR="00D75634" w:rsidRPr="002F3093" w:rsidRDefault="00D75634" w:rsidP="00733F4B">
      <w:pPr>
        <w:numPr>
          <w:ilvl w:val="0"/>
          <w:numId w:val="43"/>
        </w:numPr>
        <w:tabs>
          <w:tab w:val="left" w:pos="1134"/>
        </w:tabs>
        <w:ind w:right="-6"/>
        <w:jc w:val="both"/>
        <w:rPr>
          <w:szCs w:val="28"/>
        </w:rPr>
      </w:pPr>
      <w:r w:rsidRPr="002F3093">
        <w:rPr>
          <w:szCs w:val="28"/>
        </w:rPr>
        <w:t xml:space="preserve">ОСТ 24.050-34-84 Проектирование и изготовление стальных сварных конструкций </w:t>
      </w:r>
      <w:r w:rsidR="00010A98">
        <w:rPr>
          <w:szCs w:val="28"/>
        </w:rPr>
        <w:t>вагонов. Технические требования.</w:t>
      </w:r>
    </w:p>
    <w:p w:rsidR="00D75634" w:rsidRDefault="00D75634" w:rsidP="00733F4B">
      <w:pPr>
        <w:numPr>
          <w:ilvl w:val="0"/>
          <w:numId w:val="43"/>
        </w:numPr>
        <w:tabs>
          <w:tab w:val="left" w:pos="1134"/>
        </w:tabs>
        <w:ind w:right="-6"/>
        <w:jc w:val="both"/>
        <w:rPr>
          <w:szCs w:val="28"/>
        </w:rPr>
      </w:pPr>
      <w:r w:rsidRPr="002F3093">
        <w:rPr>
          <w:szCs w:val="28"/>
        </w:rPr>
        <w:t>Инструкция по сварке и наплав</w:t>
      </w:r>
      <w:r>
        <w:rPr>
          <w:szCs w:val="28"/>
        </w:rPr>
        <w:t>ке при ремонте грузовых вагонов.</w:t>
      </w:r>
    </w:p>
    <w:p w:rsidR="00D75634" w:rsidRDefault="00D75634" w:rsidP="00D75634">
      <w:pPr>
        <w:pStyle w:val="Default"/>
        <w:jc w:val="both"/>
        <w:rPr>
          <w:sz w:val="28"/>
          <w:szCs w:val="28"/>
        </w:rPr>
      </w:pPr>
    </w:p>
    <w:p w:rsidR="00010A98" w:rsidRPr="00010A98" w:rsidRDefault="00733F4B" w:rsidP="00010A98">
      <w:pPr>
        <w:pStyle w:val="Default"/>
        <w:numPr>
          <w:ilvl w:val="0"/>
          <w:numId w:val="37"/>
        </w:numPr>
        <w:ind w:left="284" w:hanging="284"/>
        <w:jc w:val="both"/>
        <w:rPr>
          <w:b/>
          <w:sz w:val="28"/>
          <w:szCs w:val="28"/>
        </w:rPr>
      </w:pPr>
      <w:r w:rsidRPr="00733F4B">
        <w:rPr>
          <w:b/>
          <w:sz w:val="28"/>
          <w:szCs w:val="28"/>
        </w:rPr>
        <w:t xml:space="preserve">Рельсы железнодорожные при изготовлении </w:t>
      </w:r>
    </w:p>
    <w:p w:rsidR="00010A98" w:rsidRPr="00010A98" w:rsidRDefault="00010A98" w:rsidP="008C00C5">
      <w:pPr>
        <w:numPr>
          <w:ilvl w:val="0"/>
          <w:numId w:val="45"/>
        </w:numPr>
        <w:tabs>
          <w:tab w:val="left" w:pos="1134"/>
        </w:tabs>
        <w:jc w:val="both"/>
      </w:pPr>
      <w:r w:rsidRPr="00904FD8">
        <w:rPr>
          <w:szCs w:val="28"/>
        </w:rPr>
        <w:t>ГОСТ Р 51685-2000. Рельсы железнодорожные. Общие технические условия</w:t>
      </w:r>
    </w:p>
    <w:p w:rsidR="00010A98" w:rsidRPr="00904FD8" w:rsidRDefault="00010A98" w:rsidP="008C00C5">
      <w:pPr>
        <w:numPr>
          <w:ilvl w:val="0"/>
          <w:numId w:val="45"/>
        </w:numPr>
        <w:tabs>
          <w:tab w:val="left" w:pos="1134"/>
        </w:tabs>
        <w:jc w:val="both"/>
      </w:pPr>
      <w:r w:rsidRPr="00904FD8">
        <w:rPr>
          <w:szCs w:val="28"/>
        </w:rPr>
        <w:t>ГОСТ 9960-85 Рельсы остряковые. Технические условия.</w:t>
      </w:r>
    </w:p>
    <w:p w:rsidR="008C00C5" w:rsidRPr="00904FD8" w:rsidRDefault="008C00C5" w:rsidP="008C00C5">
      <w:pPr>
        <w:numPr>
          <w:ilvl w:val="0"/>
          <w:numId w:val="45"/>
        </w:numPr>
        <w:tabs>
          <w:tab w:val="left" w:pos="1134"/>
        </w:tabs>
        <w:jc w:val="both"/>
        <w:rPr>
          <w:szCs w:val="28"/>
        </w:rPr>
      </w:pPr>
      <w:r w:rsidRPr="00904FD8">
        <w:rPr>
          <w:szCs w:val="28"/>
        </w:rPr>
        <w:t>СТО РЖД 1.11.004-2009 Контроль неразрушающий. Рельсы железнодорожные. Общие технические требования к приемочному контролю.</w:t>
      </w:r>
    </w:p>
    <w:p w:rsidR="00733F4B" w:rsidRDefault="00733F4B" w:rsidP="000E0429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733F4B" w:rsidRDefault="00733F4B" w:rsidP="00D75634">
      <w:pPr>
        <w:pStyle w:val="Default"/>
        <w:numPr>
          <w:ilvl w:val="0"/>
          <w:numId w:val="37"/>
        </w:numPr>
        <w:ind w:left="284" w:hanging="284"/>
        <w:jc w:val="both"/>
        <w:rPr>
          <w:b/>
          <w:sz w:val="28"/>
          <w:szCs w:val="28"/>
        </w:rPr>
      </w:pPr>
      <w:r w:rsidRPr="00733F4B">
        <w:rPr>
          <w:b/>
          <w:sz w:val="28"/>
          <w:szCs w:val="28"/>
        </w:rPr>
        <w:lastRenderedPageBreak/>
        <w:t>Рельсы железнодорожные и элементы стрелочных переводов при эксплуатации и ремонте</w:t>
      </w:r>
    </w:p>
    <w:p w:rsidR="00010A98" w:rsidRPr="00D82F1B" w:rsidRDefault="000E0429" w:rsidP="000E0429">
      <w:pPr>
        <w:pStyle w:val="Default"/>
        <w:numPr>
          <w:ilvl w:val="0"/>
          <w:numId w:val="47"/>
        </w:numPr>
        <w:tabs>
          <w:tab w:val="left" w:pos="1134"/>
        </w:tabs>
        <w:ind w:hanging="29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Инструкция. «</w:t>
      </w:r>
      <w:r w:rsidRPr="000E0429">
        <w:rPr>
          <w:bCs/>
          <w:sz w:val="28"/>
          <w:szCs w:val="28"/>
        </w:rPr>
        <w:t>Дефекты рельсов.  Классификация, каталог и параметры дефектных и остродефектных рельсов</w:t>
      </w:r>
      <w:r>
        <w:rPr>
          <w:bCs/>
          <w:sz w:val="28"/>
          <w:szCs w:val="28"/>
        </w:rPr>
        <w:t>».</w:t>
      </w:r>
      <w:r w:rsidR="00D82F1B">
        <w:rPr>
          <w:bCs/>
          <w:sz w:val="28"/>
          <w:szCs w:val="28"/>
        </w:rPr>
        <w:t xml:space="preserve"> </w:t>
      </w:r>
      <w:r w:rsidR="00907E93">
        <w:rPr>
          <w:bCs/>
          <w:sz w:val="28"/>
          <w:szCs w:val="28"/>
        </w:rPr>
        <w:t>Утв. расп. № 2499 от 23.10.2014 г.</w:t>
      </w:r>
    </w:p>
    <w:p w:rsidR="00D82F1B" w:rsidRPr="000E0429" w:rsidRDefault="00907E93" w:rsidP="000E0429">
      <w:pPr>
        <w:pStyle w:val="Default"/>
        <w:numPr>
          <w:ilvl w:val="0"/>
          <w:numId w:val="47"/>
        </w:numPr>
        <w:tabs>
          <w:tab w:val="left" w:pos="1134"/>
        </w:tabs>
        <w:ind w:hanging="29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Классификатор дефектов и повреждений элементов стрелочных переводов. Утв. расп. № 1653р от 16.08.2012 г.</w:t>
      </w:r>
    </w:p>
    <w:p w:rsidR="008C00C5" w:rsidRDefault="008C00C5" w:rsidP="000E0429">
      <w:pPr>
        <w:pStyle w:val="Default"/>
        <w:numPr>
          <w:ilvl w:val="0"/>
          <w:numId w:val="47"/>
        </w:numPr>
        <w:tabs>
          <w:tab w:val="left" w:pos="1134"/>
        </w:tabs>
        <w:ind w:hanging="294"/>
        <w:jc w:val="both"/>
        <w:rPr>
          <w:sz w:val="28"/>
          <w:szCs w:val="28"/>
        </w:rPr>
      </w:pPr>
      <w:r w:rsidRPr="008C00C5">
        <w:rPr>
          <w:sz w:val="28"/>
          <w:szCs w:val="28"/>
        </w:rPr>
        <w:t xml:space="preserve">Положение о системе неразрушающего контроля рельсов и эксплуатации средств рельсовой дефектоскопии в путевом хозяйстве железных дорог ОАО «РЖД». </w:t>
      </w:r>
      <w:r w:rsidR="00D82F1B">
        <w:rPr>
          <w:bCs/>
          <w:sz w:val="28"/>
          <w:szCs w:val="28"/>
        </w:rPr>
        <w:t>Утв. расп. № 2714 от 27.12.2012 г.</w:t>
      </w:r>
    </w:p>
    <w:p w:rsidR="000E0429" w:rsidRPr="00A30A18" w:rsidRDefault="008C00C5" w:rsidP="000E0429">
      <w:pPr>
        <w:pStyle w:val="Default"/>
        <w:numPr>
          <w:ilvl w:val="0"/>
          <w:numId w:val="47"/>
        </w:numPr>
        <w:tabs>
          <w:tab w:val="left" w:pos="1134"/>
        </w:tabs>
        <w:ind w:hanging="294"/>
        <w:jc w:val="both"/>
        <w:rPr>
          <w:sz w:val="32"/>
          <w:szCs w:val="28"/>
        </w:rPr>
      </w:pPr>
      <w:r w:rsidRPr="008C00C5">
        <w:rPr>
          <w:sz w:val="28"/>
          <w:szCs w:val="28"/>
        </w:rPr>
        <w:t>СТО РЖД 1.11.007-2009 Система неразрушающего контроля в ОАО «РЖД». Элементы стрелочных переводов. Требования к техническому контролю.</w:t>
      </w:r>
    </w:p>
    <w:p w:rsidR="00A30A18" w:rsidRPr="008C00C5" w:rsidRDefault="00A30A18" w:rsidP="000E0429">
      <w:pPr>
        <w:pStyle w:val="Default"/>
        <w:numPr>
          <w:ilvl w:val="0"/>
          <w:numId w:val="47"/>
        </w:numPr>
        <w:tabs>
          <w:tab w:val="left" w:pos="1134"/>
        </w:tabs>
        <w:ind w:hanging="294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ТИ 07.143-2014 Технологическая инструкция по сплошному неразрушающему контролю рельсов </w:t>
      </w:r>
      <w:r w:rsidR="00E91BAC">
        <w:rPr>
          <w:sz w:val="28"/>
          <w:szCs w:val="28"/>
        </w:rPr>
        <w:t>с износом.</w:t>
      </w:r>
    </w:p>
    <w:p w:rsidR="000E0429" w:rsidRPr="000E0429" w:rsidRDefault="000E0429" w:rsidP="000E0429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733F4B" w:rsidRDefault="00733F4B" w:rsidP="008C00C5">
      <w:pPr>
        <w:pStyle w:val="Default"/>
        <w:numPr>
          <w:ilvl w:val="0"/>
          <w:numId w:val="37"/>
        </w:numPr>
        <w:ind w:left="284" w:hanging="284"/>
        <w:jc w:val="both"/>
        <w:rPr>
          <w:b/>
          <w:sz w:val="28"/>
          <w:szCs w:val="28"/>
        </w:rPr>
      </w:pPr>
      <w:r w:rsidRPr="00733F4B">
        <w:rPr>
          <w:b/>
          <w:sz w:val="28"/>
          <w:szCs w:val="28"/>
        </w:rPr>
        <w:t>Сварные стыки рельсов и элементов стрелочных переводов</w:t>
      </w:r>
    </w:p>
    <w:p w:rsidR="008C00C5" w:rsidRPr="00907E93" w:rsidRDefault="008C00C5" w:rsidP="008C00C5">
      <w:pPr>
        <w:pStyle w:val="Default"/>
        <w:numPr>
          <w:ilvl w:val="0"/>
          <w:numId w:val="46"/>
        </w:numPr>
        <w:tabs>
          <w:tab w:val="left" w:pos="1134"/>
        </w:tabs>
        <w:ind w:hanging="29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Инструкция. «</w:t>
      </w:r>
      <w:r w:rsidRPr="000E0429">
        <w:rPr>
          <w:bCs/>
          <w:sz w:val="28"/>
          <w:szCs w:val="28"/>
        </w:rPr>
        <w:t>Дефекты рельсов.  Классификация, каталог и параметры дефектных и остродефектных рельсов</w:t>
      </w:r>
      <w:r>
        <w:rPr>
          <w:bCs/>
          <w:sz w:val="28"/>
          <w:szCs w:val="28"/>
        </w:rPr>
        <w:t>».</w:t>
      </w:r>
    </w:p>
    <w:p w:rsidR="00907E93" w:rsidRPr="00907E93" w:rsidRDefault="00907E93" w:rsidP="00907E93">
      <w:pPr>
        <w:pStyle w:val="Default"/>
        <w:numPr>
          <w:ilvl w:val="0"/>
          <w:numId w:val="4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Классификатор дефектов и повреждений элементов стрелочных переводов. Утв. расп. № 1653р от 16.08.2012 г.</w:t>
      </w:r>
    </w:p>
    <w:p w:rsidR="004A5735" w:rsidRDefault="00010A98" w:rsidP="008C00C5">
      <w:pPr>
        <w:pStyle w:val="Default"/>
        <w:numPr>
          <w:ilvl w:val="0"/>
          <w:numId w:val="46"/>
        </w:numPr>
        <w:tabs>
          <w:tab w:val="left" w:pos="1134"/>
        </w:tabs>
        <w:ind w:hanging="294"/>
        <w:jc w:val="both"/>
        <w:rPr>
          <w:bCs/>
          <w:sz w:val="28"/>
          <w:szCs w:val="28"/>
        </w:rPr>
      </w:pPr>
      <w:r w:rsidRPr="008C00C5">
        <w:rPr>
          <w:bCs/>
          <w:sz w:val="28"/>
          <w:szCs w:val="28"/>
        </w:rPr>
        <w:t xml:space="preserve">СТО РЖД 1.11.003-2009 Методы ультразвукового контроля сварных стыков рельсов. </w:t>
      </w:r>
    </w:p>
    <w:p w:rsidR="006A4346" w:rsidRDefault="006A4346" w:rsidP="00F3178F">
      <w:pPr>
        <w:pStyle w:val="Default"/>
        <w:numPr>
          <w:ilvl w:val="0"/>
          <w:numId w:val="46"/>
        </w:numPr>
        <w:tabs>
          <w:tab w:val="left" w:pos="1134"/>
        </w:tabs>
        <w:ind w:hanging="2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 07.96-2011 Технологическая инструкция по ультразвуковому контролю стыков алюминотермитной сварки рельсов в пути.</w:t>
      </w:r>
    </w:p>
    <w:p w:rsidR="00E91BAC" w:rsidRDefault="00E91BAC" w:rsidP="00E91BAC">
      <w:pPr>
        <w:pStyle w:val="Default"/>
        <w:tabs>
          <w:tab w:val="left" w:pos="1134"/>
        </w:tabs>
        <w:jc w:val="both"/>
        <w:rPr>
          <w:bCs/>
          <w:sz w:val="28"/>
          <w:szCs w:val="28"/>
        </w:rPr>
      </w:pPr>
    </w:p>
    <w:p w:rsidR="00E91BAC" w:rsidRDefault="00E91BAC" w:rsidP="00E91BAC">
      <w:pPr>
        <w:pStyle w:val="Default"/>
        <w:tabs>
          <w:tab w:val="left" w:pos="1134"/>
        </w:tabs>
        <w:jc w:val="both"/>
        <w:rPr>
          <w:bCs/>
          <w:sz w:val="28"/>
          <w:szCs w:val="28"/>
        </w:rPr>
      </w:pPr>
    </w:p>
    <w:p w:rsidR="00E91BAC" w:rsidRDefault="00E91BAC" w:rsidP="00E91BAC">
      <w:pPr>
        <w:jc w:val="center"/>
      </w:pPr>
      <w:r>
        <w:t>Руководитель АЦ «ТРАНССИБ» _________________ А.Л. Бобров</w:t>
      </w:r>
    </w:p>
    <w:p w:rsidR="00E91BAC" w:rsidRPr="00F3178F" w:rsidRDefault="00E91BAC" w:rsidP="00E91BAC">
      <w:pPr>
        <w:pStyle w:val="Default"/>
        <w:tabs>
          <w:tab w:val="left" w:pos="1134"/>
        </w:tabs>
        <w:jc w:val="both"/>
        <w:rPr>
          <w:bCs/>
          <w:sz w:val="28"/>
          <w:szCs w:val="28"/>
        </w:rPr>
      </w:pPr>
    </w:p>
    <w:sectPr w:rsidR="00E91BAC" w:rsidRPr="00F3178F" w:rsidSect="00DF54E4">
      <w:headerReference w:type="default" r:id="rId8"/>
      <w:footerReference w:type="default" r:id="rId9"/>
      <w:pgSz w:w="11906" w:h="16838"/>
      <w:pgMar w:top="851" w:right="851" w:bottom="851" w:left="993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3B" w:rsidRDefault="00D70F3B" w:rsidP="00DF54E4">
      <w:r>
        <w:separator/>
      </w:r>
    </w:p>
  </w:endnote>
  <w:endnote w:type="continuationSeparator" w:id="0">
    <w:p w:rsidR="00D70F3B" w:rsidRDefault="00D70F3B" w:rsidP="00DF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474523"/>
      <w:docPartObj>
        <w:docPartGallery w:val="Page Numbers (Bottom of Page)"/>
        <w:docPartUnique/>
      </w:docPartObj>
    </w:sdtPr>
    <w:sdtEndPr/>
    <w:sdtContent>
      <w:p w:rsidR="00D82F1B" w:rsidRDefault="00D82F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626">
          <w:rPr>
            <w:noProof/>
          </w:rPr>
          <w:t>2</w:t>
        </w:r>
        <w:r>
          <w:fldChar w:fldCharType="end"/>
        </w:r>
      </w:p>
    </w:sdtContent>
  </w:sdt>
  <w:p w:rsidR="00D82F1B" w:rsidRPr="00E91BAC" w:rsidRDefault="00A03626">
    <w:pPr>
      <w:pStyle w:val="a6"/>
      <w:rPr>
        <w:sz w:val="20"/>
      </w:rPr>
    </w:pPr>
    <w:r>
      <w:rPr>
        <w:sz w:val="20"/>
      </w:rPr>
      <w:t xml:space="preserve">Актуализированно </w:t>
    </w:r>
    <w:r>
      <w:rPr>
        <w:sz w:val="20"/>
        <w:lang w:val="en-US"/>
      </w:rPr>
      <w:t>31</w:t>
    </w:r>
    <w:r w:rsidR="00D82F1B" w:rsidRPr="00E91BAC">
      <w:rPr>
        <w:sz w:val="20"/>
      </w:rPr>
      <w:t>.0</w:t>
    </w:r>
    <w:r>
      <w:rPr>
        <w:sz w:val="20"/>
        <w:lang w:val="en-US"/>
      </w:rPr>
      <w:t>5</w:t>
    </w:r>
    <w:r w:rsidR="00D82F1B" w:rsidRPr="00E91BAC">
      <w:rPr>
        <w:sz w:val="20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3B" w:rsidRDefault="00D70F3B" w:rsidP="00DF54E4">
      <w:r>
        <w:separator/>
      </w:r>
    </w:p>
  </w:footnote>
  <w:footnote w:type="continuationSeparator" w:id="0">
    <w:p w:rsidR="00D70F3B" w:rsidRDefault="00D70F3B" w:rsidP="00DF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1B" w:rsidRDefault="00D82F1B" w:rsidP="008C00C5">
    <w:pPr>
      <w:pStyle w:val="a4"/>
      <w:jc w:val="center"/>
      <w:rPr>
        <w:sz w:val="24"/>
        <w:szCs w:val="24"/>
      </w:rPr>
    </w:pPr>
    <w:r w:rsidRPr="00DF54E4">
      <w:rPr>
        <w:sz w:val="24"/>
        <w:szCs w:val="24"/>
      </w:rPr>
      <w:t>Ф</w:t>
    </w:r>
    <w:r>
      <w:rPr>
        <w:sz w:val="24"/>
        <w:szCs w:val="24"/>
      </w:rPr>
      <w:t>ГБОУ В</w:t>
    </w:r>
    <w:r w:rsidRPr="00DF54E4">
      <w:rPr>
        <w:sz w:val="24"/>
        <w:szCs w:val="24"/>
      </w:rPr>
      <w:t>О «Сибирский государственный университет путей сообщения</w:t>
    </w:r>
  </w:p>
  <w:p w:rsidR="00D82F1B" w:rsidRDefault="00D82F1B" w:rsidP="008C00C5">
    <w:pPr>
      <w:pStyle w:val="a4"/>
      <w:jc w:val="center"/>
      <w:rPr>
        <w:sz w:val="24"/>
        <w:szCs w:val="24"/>
      </w:rPr>
    </w:pPr>
    <w:r>
      <w:rPr>
        <w:sz w:val="24"/>
        <w:szCs w:val="24"/>
      </w:rPr>
      <w:t>Уполномоченная квалификационная организация АЦ «Транссиб»</w:t>
    </w:r>
  </w:p>
  <w:p w:rsidR="00D82F1B" w:rsidRPr="00DF54E4" w:rsidRDefault="00D82F1B" w:rsidP="00DF54E4">
    <w:pPr>
      <w:pStyle w:val="a4"/>
      <w:ind w:left="1418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ABF"/>
    <w:multiLevelType w:val="singleLevel"/>
    <w:tmpl w:val="F55431C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>
    <w:nsid w:val="02D25FA2"/>
    <w:multiLevelType w:val="singleLevel"/>
    <w:tmpl w:val="091CEEA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>
    <w:nsid w:val="05CC1C02"/>
    <w:multiLevelType w:val="multilevel"/>
    <w:tmpl w:val="388E2D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3">
    <w:nsid w:val="07771567"/>
    <w:multiLevelType w:val="multilevel"/>
    <w:tmpl w:val="80AE1B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863109"/>
    <w:multiLevelType w:val="multilevel"/>
    <w:tmpl w:val="A2448F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313E10"/>
    <w:multiLevelType w:val="hybridMultilevel"/>
    <w:tmpl w:val="0F7C59D4"/>
    <w:lvl w:ilvl="0" w:tplc="7F08BAA0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A4782"/>
    <w:multiLevelType w:val="hybridMultilevel"/>
    <w:tmpl w:val="F4341FDE"/>
    <w:lvl w:ilvl="0" w:tplc="312E0BF0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F564E"/>
    <w:multiLevelType w:val="hybridMultilevel"/>
    <w:tmpl w:val="5358F244"/>
    <w:lvl w:ilvl="0" w:tplc="5BC03E16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B7769A30">
      <w:start w:val="1"/>
      <w:numFmt w:val="decimal"/>
      <w:lvlText w:val="%2."/>
      <w:lvlJc w:val="left"/>
      <w:pPr>
        <w:tabs>
          <w:tab w:val="num" w:pos="417"/>
        </w:tabs>
        <w:ind w:left="284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4FC7"/>
    <w:multiLevelType w:val="multilevel"/>
    <w:tmpl w:val="81808E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9">
    <w:nsid w:val="16FD1E9C"/>
    <w:multiLevelType w:val="multilevel"/>
    <w:tmpl w:val="B286543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  <w:lvl w:ilvl="1">
      <w:start w:val="1"/>
      <w:numFmt w:val="decimal"/>
      <w:lvlText w:val="%2."/>
      <w:lvlJc w:val="left"/>
      <w:pPr>
        <w:tabs>
          <w:tab w:val="num" w:pos="417"/>
        </w:tabs>
        <w:ind w:left="284" w:hanging="22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94DCF"/>
    <w:multiLevelType w:val="hybridMultilevel"/>
    <w:tmpl w:val="89BED5C0"/>
    <w:lvl w:ilvl="0" w:tplc="312E0BF0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41F73"/>
    <w:multiLevelType w:val="multilevel"/>
    <w:tmpl w:val="42042318"/>
    <w:lvl w:ilvl="0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A74441"/>
    <w:multiLevelType w:val="singleLevel"/>
    <w:tmpl w:val="74D0E38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208A0391"/>
    <w:multiLevelType w:val="singleLevel"/>
    <w:tmpl w:val="C3BA5D02"/>
    <w:lvl w:ilvl="0">
      <w:start w:val="2"/>
      <w:numFmt w:val="decimal"/>
      <w:lvlText w:val="2.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2212405A"/>
    <w:multiLevelType w:val="hybridMultilevel"/>
    <w:tmpl w:val="0EF6593E"/>
    <w:lvl w:ilvl="0" w:tplc="0932156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0144"/>
    <w:multiLevelType w:val="multilevel"/>
    <w:tmpl w:val="89BED5C0"/>
    <w:lvl w:ilvl="0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844982"/>
    <w:multiLevelType w:val="hybridMultilevel"/>
    <w:tmpl w:val="A496B41E"/>
    <w:lvl w:ilvl="0" w:tplc="312E0BF0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72918"/>
    <w:multiLevelType w:val="multilevel"/>
    <w:tmpl w:val="5358F244"/>
    <w:lvl w:ilvl="0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417"/>
        </w:tabs>
        <w:ind w:left="28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103ABF"/>
    <w:multiLevelType w:val="multilevel"/>
    <w:tmpl w:val="BE30A76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5C80321"/>
    <w:multiLevelType w:val="multilevel"/>
    <w:tmpl w:val="94B2FF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6290128"/>
    <w:multiLevelType w:val="multilevel"/>
    <w:tmpl w:val="42042318"/>
    <w:lvl w:ilvl="0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B0281"/>
    <w:multiLevelType w:val="hybridMultilevel"/>
    <w:tmpl w:val="92D8113C"/>
    <w:lvl w:ilvl="0" w:tplc="A8CAC0D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A41F9"/>
    <w:multiLevelType w:val="hybridMultilevel"/>
    <w:tmpl w:val="42042318"/>
    <w:lvl w:ilvl="0" w:tplc="312E0BF0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CB3C50"/>
    <w:multiLevelType w:val="hybridMultilevel"/>
    <w:tmpl w:val="EF80AA18"/>
    <w:lvl w:ilvl="0" w:tplc="AD5AC2A4">
      <w:start w:val="1"/>
      <w:numFmt w:val="decimal"/>
      <w:lvlText w:val="%1."/>
      <w:lvlJc w:val="left"/>
      <w:pPr>
        <w:tabs>
          <w:tab w:val="num" w:pos="-180"/>
        </w:tabs>
        <w:ind w:left="284" w:hanging="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26759"/>
    <w:multiLevelType w:val="multilevel"/>
    <w:tmpl w:val="E50A4B1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01F0E61"/>
    <w:multiLevelType w:val="hybridMultilevel"/>
    <w:tmpl w:val="A11C17E0"/>
    <w:lvl w:ilvl="0" w:tplc="B25261A8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DD25EF"/>
    <w:multiLevelType w:val="singleLevel"/>
    <w:tmpl w:val="A724BC8E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7">
    <w:nsid w:val="5B161D82"/>
    <w:multiLevelType w:val="singleLevel"/>
    <w:tmpl w:val="F55431C0"/>
    <w:lvl w:ilvl="0">
      <w:start w:val="1"/>
      <w:numFmt w:val="decimal"/>
      <w:lvlText w:val="1.%1. "/>
      <w:lvlJc w:val="left"/>
      <w:pPr>
        <w:ind w:left="530" w:hanging="360"/>
      </w:pPr>
      <w:rPr>
        <w:rFonts w:ascii="Times New Roman" w:hAnsi="Times New Roman" w:hint="default"/>
        <w:b w:val="0"/>
        <w:i w:val="0"/>
        <w:color w:val="000000"/>
        <w:sz w:val="26"/>
        <w:u w:val="none"/>
      </w:rPr>
    </w:lvl>
  </w:abstractNum>
  <w:abstractNum w:abstractNumId="28">
    <w:nsid w:val="5B4477B3"/>
    <w:multiLevelType w:val="multilevel"/>
    <w:tmpl w:val="BE30A76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C1A118E"/>
    <w:multiLevelType w:val="hybridMultilevel"/>
    <w:tmpl w:val="72860340"/>
    <w:lvl w:ilvl="0" w:tplc="806064AA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16719C"/>
    <w:multiLevelType w:val="hybridMultilevel"/>
    <w:tmpl w:val="870A217A"/>
    <w:lvl w:ilvl="0" w:tplc="0B1C7B4C">
      <w:start w:val="1"/>
      <w:numFmt w:val="decimal"/>
      <w:lvlText w:val="3.%1. 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 w:val="0"/>
        <w:i w:val="0"/>
        <w:color w:val="00000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B4F2B"/>
    <w:multiLevelType w:val="hybridMultilevel"/>
    <w:tmpl w:val="2D5A4B48"/>
    <w:lvl w:ilvl="0" w:tplc="8C9477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81248C"/>
    <w:multiLevelType w:val="hybridMultilevel"/>
    <w:tmpl w:val="870A217A"/>
    <w:lvl w:ilvl="0" w:tplc="0B1C7B4C">
      <w:start w:val="1"/>
      <w:numFmt w:val="decimal"/>
      <w:lvlText w:val="3.%1. 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 w:val="0"/>
        <w:i w:val="0"/>
        <w:color w:val="00000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51489"/>
    <w:multiLevelType w:val="hybridMultilevel"/>
    <w:tmpl w:val="B89842AC"/>
    <w:lvl w:ilvl="0" w:tplc="9A10CAF6">
      <w:start w:val="2"/>
      <w:numFmt w:val="decimal"/>
      <w:lvlText w:val="3.%1. "/>
      <w:lvlJc w:val="left"/>
      <w:pPr>
        <w:tabs>
          <w:tab w:val="num" w:pos="530"/>
        </w:tabs>
        <w:ind w:left="170" w:firstLine="0"/>
      </w:pPr>
      <w:rPr>
        <w:rFonts w:ascii="Times New Roman" w:hAnsi="Times New Roman" w:hint="default"/>
        <w:b w:val="0"/>
        <w:i w:val="0"/>
        <w:color w:val="000000"/>
        <w:sz w:val="26"/>
        <w:u w:val="none"/>
      </w:rPr>
    </w:lvl>
    <w:lvl w:ilvl="1" w:tplc="B7769A30">
      <w:start w:val="1"/>
      <w:numFmt w:val="decimal"/>
      <w:lvlText w:val="%2."/>
      <w:lvlJc w:val="left"/>
      <w:pPr>
        <w:tabs>
          <w:tab w:val="num" w:pos="417"/>
        </w:tabs>
        <w:ind w:left="284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77833"/>
    <w:multiLevelType w:val="hybridMultilevel"/>
    <w:tmpl w:val="4406F280"/>
    <w:lvl w:ilvl="0" w:tplc="13F608C8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32D95"/>
    <w:multiLevelType w:val="hybridMultilevel"/>
    <w:tmpl w:val="164E254A"/>
    <w:lvl w:ilvl="0" w:tplc="E2C65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76CBA"/>
    <w:multiLevelType w:val="hybridMultilevel"/>
    <w:tmpl w:val="AEA6A1AE"/>
    <w:lvl w:ilvl="0" w:tplc="312E0BF0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FB6740"/>
    <w:multiLevelType w:val="multilevel"/>
    <w:tmpl w:val="9D10D68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B457473"/>
    <w:multiLevelType w:val="hybridMultilevel"/>
    <w:tmpl w:val="8CF4CE1A"/>
    <w:lvl w:ilvl="0" w:tplc="4D065AC8">
      <w:start w:val="1"/>
      <w:numFmt w:val="decimal"/>
      <w:lvlText w:val="5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3FB351C"/>
    <w:multiLevelType w:val="hybridMultilevel"/>
    <w:tmpl w:val="58146484"/>
    <w:lvl w:ilvl="0" w:tplc="9A10CAF6">
      <w:start w:val="2"/>
      <w:numFmt w:val="decimal"/>
      <w:lvlText w:val="3.%1. 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E068A"/>
    <w:multiLevelType w:val="hybridMultilevel"/>
    <w:tmpl w:val="1954F880"/>
    <w:lvl w:ilvl="0" w:tplc="FFFFFFFF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5F3D2E"/>
    <w:multiLevelType w:val="singleLevel"/>
    <w:tmpl w:val="A724BC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2">
    <w:nsid w:val="74966AD7"/>
    <w:multiLevelType w:val="hybridMultilevel"/>
    <w:tmpl w:val="3B9C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F17A1"/>
    <w:multiLevelType w:val="hybridMultilevel"/>
    <w:tmpl w:val="5F8E3E7A"/>
    <w:lvl w:ilvl="0" w:tplc="7B5AB128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D75F1"/>
    <w:multiLevelType w:val="multilevel"/>
    <w:tmpl w:val="C240B6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F035827"/>
    <w:multiLevelType w:val="hybridMultilevel"/>
    <w:tmpl w:val="F5822090"/>
    <w:lvl w:ilvl="0" w:tplc="907C7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27"/>
    <w:lvlOverride w:ilvl="0">
      <w:lvl w:ilvl="0">
        <w:start w:val="1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4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5">
    <w:abstractNumId w:val="0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31"/>
  </w:num>
  <w:num w:numId="11">
    <w:abstractNumId w:val="25"/>
  </w:num>
  <w:num w:numId="12">
    <w:abstractNumId w:val="29"/>
  </w:num>
  <w:num w:numId="13">
    <w:abstractNumId w:val="28"/>
  </w:num>
  <w:num w:numId="14">
    <w:abstractNumId w:val="7"/>
  </w:num>
  <w:num w:numId="15">
    <w:abstractNumId w:val="40"/>
  </w:num>
  <w:num w:numId="16">
    <w:abstractNumId w:val="3"/>
  </w:num>
  <w:num w:numId="17">
    <w:abstractNumId w:val="44"/>
  </w:num>
  <w:num w:numId="18">
    <w:abstractNumId w:val="2"/>
  </w:num>
  <w:num w:numId="19">
    <w:abstractNumId w:val="8"/>
  </w:num>
  <w:num w:numId="20">
    <w:abstractNumId w:val="17"/>
  </w:num>
  <w:num w:numId="21">
    <w:abstractNumId w:val="24"/>
  </w:num>
  <w:num w:numId="22">
    <w:abstractNumId w:val="10"/>
  </w:num>
  <w:num w:numId="23">
    <w:abstractNumId w:val="15"/>
  </w:num>
  <w:num w:numId="24">
    <w:abstractNumId w:val="22"/>
  </w:num>
  <w:num w:numId="25">
    <w:abstractNumId w:val="36"/>
  </w:num>
  <w:num w:numId="26">
    <w:abstractNumId w:val="23"/>
  </w:num>
  <w:num w:numId="27">
    <w:abstractNumId w:val="19"/>
  </w:num>
  <w:num w:numId="28">
    <w:abstractNumId w:val="20"/>
  </w:num>
  <w:num w:numId="29">
    <w:abstractNumId w:val="6"/>
  </w:num>
  <w:num w:numId="30">
    <w:abstractNumId w:val="4"/>
  </w:num>
  <w:num w:numId="31">
    <w:abstractNumId w:val="18"/>
  </w:num>
  <w:num w:numId="32">
    <w:abstractNumId w:val="37"/>
  </w:num>
  <w:num w:numId="33">
    <w:abstractNumId w:val="11"/>
  </w:num>
  <w:num w:numId="34">
    <w:abstractNumId w:val="16"/>
  </w:num>
  <w:num w:numId="35">
    <w:abstractNumId w:val="43"/>
  </w:num>
  <w:num w:numId="36">
    <w:abstractNumId w:val="42"/>
  </w:num>
  <w:num w:numId="37">
    <w:abstractNumId w:val="45"/>
  </w:num>
  <w:num w:numId="38">
    <w:abstractNumId w:val="35"/>
  </w:num>
  <w:num w:numId="39">
    <w:abstractNumId w:val="5"/>
  </w:num>
  <w:num w:numId="40">
    <w:abstractNumId w:val="33"/>
  </w:num>
  <w:num w:numId="41">
    <w:abstractNumId w:val="30"/>
  </w:num>
  <w:num w:numId="42">
    <w:abstractNumId w:val="39"/>
  </w:num>
  <w:num w:numId="43">
    <w:abstractNumId w:val="34"/>
  </w:num>
  <w:num w:numId="44">
    <w:abstractNumId w:val="32"/>
  </w:num>
  <w:num w:numId="45">
    <w:abstractNumId w:val="38"/>
  </w:num>
  <w:num w:numId="46">
    <w:abstractNumId w:val="2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78"/>
    <w:rsid w:val="00010A98"/>
    <w:rsid w:val="0001473A"/>
    <w:rsid w:val="000E0429"/>
    <w:rsid w:val="00144F8A"/>
    <w:rsid w:val="00161A59"/>
    <w:rsid w:val="00185442"/>
    <w:rsid w:val="00192796"/>
    <w:rsid w:val="001C54EE"/>
    <w:rsid w:val="001F6997"/>
    <w:rsid w:val="00222037"/>
    <w:rsid w:val="00254368"/>
    <w:rsid w:val="00280499"/>
    <w:rsid w:val="0028079B"/>
    <w:rsid w:val="002A1378"/>
    <w:rsid w:val="002C2587"/>
    <w:rsid w:val="002E21E5"/>
    <w:rsid w:val="00307E01"/>
    <w:rsid w:val="00313ED5"/>
    <w:rsid w:val="00314EB7"/>
    <w:rsid w:val="003268C4"/>
    <w:rsid w:val="003560FF"/>
    <w:rsid w:val="003662B4"/>
    <w:rsid w:val="003B6F67"/>
    <w:rsid w:val="003F49B9"/>
    <w:rsid w:val="00436915"/>
    <w:rsid w:val="0049408D"/>
    <w:rsid w:val="004A5735"/>
    <w:rsid w:val="00515C02"/>
    <w:rsid w:val="00524E5B"/>
    <w:rsid w:val="00524EAA"/>
    <w:rsid w:val="0053061A"/>
    <w:rsid w:val="00550A07"/>
    <w:rsid w:val="00577584"/>
    <w:rsid w:val="00585B45"/>
    <w:rsid w:val="005924E4"/>
    <w:rsid w:val="0059280A"/>
    <w:rsid w:val="005C4E7E"/>
    <w:rsid w:val="005C7C82"/>
    <w:rsid w:val="005D4048"/>
    <w:rsid w:val="006A4346"/>
    <w:rsid w:val="006C6558"/>
    <w:rsid w:val="0070377A"/>
    <w:rsid w:val="0072198A"/>
    <w:rsid w:val="00723862"/>
    <w:rsid w:val="00733F4B"/>
    <w:rsid w:val="007504D7"/>
    <w:rsid w:val="007605A7"/>
    <w:rsid w:val="00775E1B"/>
    <w:rsid w:val="00796EBA"/>
    <w:rsid w:val="007A7F47"/>
    <w:rsid w:val="00883A8B"/>
    <w:rsid w:val="008863B8"/>
    <w:rsid w:val="008A3071"/>
    <w:rsid w:val="008B13CC"/>
    <w:rsid w:val="008C00C5"/>
    <w:rsid w:val="008E3F54"/>
    <w:rsid w:val="00904FD8"/>
    <w:rsid w:val="00907E93"/>
    <w:rsid w:val="00925B64"/>
    <w:rsid w:val="00964255"/>
    <w:rsid w:val="0097393F"/>
    <w:rsid w:val="00993117"/>
    <w:rsid w:val="0099521B"/>
    <w:rsid w:val="009C1173"/>
    <w:rsid w:val="00A03626"/>
    <w:rsid w:val="00A30A18"/>
    <w:rsid w:val="00A56E43"/>
    <w:rsid w:val="00A6530F"/>
    <w:rsid w:val="00AA410C"/>
    <w:rsid w:val="00B55442"/>
    <w:rsid w:val="00B6066C"/>
    <w:rsid w:val="00BA205E"/>
    <w:rsid w:val="00BF49A7"/>
    <w:rsid w:val="00BF5BD9"/>
    <w:rsid w:val="00C0465E"/>
    <w:rsid w:val="00C06D89"/>
    <w:rsid w:val="00C30B92"/>
    <w:rsid w:val="00C42A40"/>
    <w:rsid w:val="00CC4158"/>
    <w:rsid w:val="00D26310"/>
    <w:rsid w:val="00D60AEB"/>
    <w:rsid w:val="00D70F3B"/>
    <w:rsid w:val="00D75634"/>
    <w:rsid w:val="00D82F1B"/>
    <w:rsid w:val="00D857E1"/>
    <w:rsid w:val="00DF54E4"/>
    <w:rsid w:val="00E10318"/>
    <w:rsid w:val="00E37494"/>
    <w:rsid w:val="00E64529"/>
    <w:rsid w:val="00E91BAC"/>
    <w:rsid w:val="00EA58D6"/>
    <w:rsid w:val="00F3178F"/>
    <w:rsid w:val="00F94606"/>
    <w:rsid w:val="00FA5949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5A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5A7"/>
    <w:pPr>
      <w:spacing w:line="360" w:lineRule="auto"/>
      <w:jc w:val="both"/>
    </w:pPr>
    <w:rPr>
      <w:szCs w:val="24"/>
    </w:rPr>
  </w:style>
  <w:style w:type="paragraph" w:customStyle="1" w:styleId="Default">
    <w:name w:val="Default"/>
    <w:rsid w:val="00BA20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DF54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54E4"/>
    <w:rPr>
      <w:sz w:val="28"/>
    </w:rPr>
  </w:style>
  <w:style w:type="paragraph" w:styleId="a6">
    <w:name w:val="footer"/>
    <w:basedOn w:val="a"/>
    <w:link w:val="a7"/>
    <w:uiPriority w:val="99"/>
    <w:rsid w:val="00DF54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54E4"/>
    <w:rPr>
      <w:sz w:val="28"/>
    </w:rPr>
  </w:style>
  <w:style w:type="paragraph" w:styleId="a8">
    <w:name w:val="Balloon Text"/>
    <w:basedOn w:val="a"/>
    <w:link w:val="a9"/>
    <w:rsid w:val="00EA58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58D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25B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5B64"/>
    <w:rPr>
      <w:sz w:val="28"/>
    </w:rPr>
  </w:style>
  <w:style w:type="paragraph" w:styleId="aa">
    <w:name w:val="List Paragraph"/>
    <w:basedOn w:val="a"/>
    <w:uiPriority w:val="34"/>
    <w:qFormat/>
    <w:rsid w:val="00925B64"/>
    <w:pPr>
      <w:ind w:left="720"/>
      <w:contextualSpacing/>
    </w:pPr>
  </w:style>
  <w:style w:type="paragraph" w:customStyle="1" w:styleId="Heading">
    <w:name w:val="Heading"/>
    <w:rsid w:val="00883A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2">
    <w:name w:val="Font Style122"/>
    <w:basedOn w:val="a0"/>
    <w:rsid w:val="002E21E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5A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5A7"/>
    <w:pPr>
      <w:spacing w:line="360" w:lineRule="auto"/>
      <w:jc w:val="both"/>
    </w:pPr>
    <w:rPr>
      <w:szCs w:val="24"/>
    </w:rPr>
  </w:style>
  <w:style w:type="paragraph" w:customStyle="1" w:styleId="Default">
    <w:name w:val="Default"/>
    <w:rsid w:val="00BA20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DF54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54E4"/>
    <w:rPr>
      <w:sz w:val="28"/>
    </w:rPr>
  </w:style>
  <w:style w:type="paragraph" w:styleId="a6">
    <w:name w:val="footer"/>
    <w:basedOn w:val="a"/>
    <w:link w:val="a7"/>
    <w:uiPriority w:val="99"/>
    <w:rsid w:val="00DF54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54E4"/>
    <w:rPr>
      <w:sz w:val="28"/>
    </w:rPr>
  </w:style>
  <w:style w:type="paragraph" w:styleId="a8">
    <w:name w:val="Balloon Text"/>
    <w:basedOn w:val="a"/>
    <w:link w:val="a9"/>
    <w:rsid w:val="00EA58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58D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25B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5B64"/>
    <w:rPr>
      <w:sz w:val="28"/>
    </w:rPr>
  </w:style>
  <w:style w:type="paragraph" w:styleId="aa">
    <w:name w:val="List Paragraph"/>
    <w:basedOn w:val="a"/>
    <w:uiPriority w:val="34"/>
    <w:qFormat/>
    <w:rsid w:val="00925B64"/>
    <w:pPr>
      <w:ind w:left="720"/>
      <w:contextualSpacing/>
    </w:pPr>
  </w:style>
  <w:style w:type="paragraph" w:customStyle="1" w:styleId="Heading">
    <w:name w:val="Heading"/>
    <w:rsid w:val="00883A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2">
    <w:name w:val="Font Style122"/>
    <w:basedOn w:val="a0"/>
    <w:rsid w:val="002E21E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1747</Words>
  <Characters>11746</Characters>
  <Application>Microsoft Office Word</Application>
  <DocSecurity>0</DocSecurity>
  <Lines>158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НОРМАТИВНОЙ ДОКУМЕНТАЦИИ,</vt:lpstr>
    </vt:vector>
  </TitlesOfParts>
  <Company>SGUPS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НОРМАТИВНОЙ ДОКУМЕНТАЦИИ,</dc:title>
  <dc:creator>Кафедра Электротехники</dc:creator>
  <cp:lastModifiedBy>НИЛ ФМК</cp:lastModifiedBy>
  <cp:revision>2</cp:revision>
  <cp:lastPrinted>2014-11-20T06:22:00Z</cp:lastPrinted>
  <dcterms:created xsi:type="dcterms:W3CDTF">2016-05-31T00:58:00Z</dcterms:created>
  <dcterms:modified xsi:type="dcterms:W3CDTF">2016-05-31T00:58:00Z</dcterms:modified>
</cp:coreProperties>
</file>